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701C" w:rsidRDefault="005E701C" w:rsidP="005E701C">
      <w:pPr>
        <w:spacing w:after="0" w:line="240" w:lineRule="auto"/>
        <w:ind w:firstLine="709"/>
        <w:jc w:val="both"/>
        <w:rPr>
          <w:rFonts w:ascii="Times New Roman" w:hAnsi="Times New Roman" w:cs="Times New Roman"/>
          <w:b/>
          <w:sz w:val="28"/>
          <w:szCs w:val="28"/>
        </w:rPr>
      </w:pPr>
      <w:r>
        <w:rPr>
          <w:rFonts w:ascii="Times New Roman" w:hAnsi="Times New Roman" w:cs="Times New Roman"/>
          <w:b/>
          <w:sz w:val="28"/>
          <w:szCs w:val="28"/>
        </w:rPr>
        <w:t>Лекция 5</w:t>
      </w:r>
    </w:p>
    <w:p w:rsidR="005E701C" w:rsidRPr="005E701C" w:rsidRDefault="005E701C" w:rsidP="005E701C">
      <w:pPr>
        <w:spacing w:after="0" w:line="240" w:lineRule="auto"/>
        <w:ind w:firstLine="709"/>
        <w:jc w:val="both"/>
        <w:rPr>
          <w:rFonts w:ascii="Times New Roman" w:hAnsi="Times New Roman" w:cs="Times New Roman"/>
          <w:b/>
          <w:sz w:val="28"/>
          <w:szCs w:val="28"/>
        </w:rPr>
      </w:pPr>
      <w:r w:rsidRPr="005E701C">
        <w:rPr>
          <w:rFonts w:ascii="Times New Roman" w:hAnsi="Times New Roman" w:cs="Times New Roman"/>
          <w:b/>
          <w:sz w:val="28"/>
          <w:szCs w:val="28"/>
        </w:rPr>
        <w:t xml:space="preserve">Аналитикалық </w:t>
      </w:r>
      <w:proofErr w:type="gramStart"/>
      <w:r w:rsidRPr="005E701C">
        <w:rPr>
          <w:rFonts w:ascii="Times New Roman" w:hAnsi="Times New Roman" w:cs="Times New Roman"/>
          <w:b/>
          <w:sz w:val="28"/>
          <w:szCs w:val="28"/>
        </w:rPr>
        <w:t>ба</w:t>
      </w:r>
      <w:proofErr w:type="gramEnd"/>
      <w:r w:rsidRPr="005E701C">
        <w:rPr>
          <w:rFonts w:ascii="Times New Roman" w:hAnsi="Times New Roman" w:cs="Times New Roman"/>
          <w:b/>
          <w:sz w:val="28"/>
          <w:szCs w:val="28"/>
        </w:rPr>
        <w:t>қылаудың міндеттері мен процесі. Аналитикалық бақылаудың метрологиясы және стандарттауы</w:t>
      </w:r>
    </w:p>
    <w:p w:rsidR="005E701C" w:rsidRPr="005E701C" w:rsidRDefault="005E701C" w:rsidP="005E701C">
      <w:pPr>
        <w:spacing w:after="0" w:line="240" w:lineRule="auto"/>
        <w:ind w:firstLine="709"/>
        <w:jc w:val="both"/>
        <w:rPr>
          <w:rFonts w:ascii="Times New Roman" w:hAnsi="Times New Roman" w:cs="Times New Roman"/>
          <w:sz w:val="28"/>
          <w:szCs w:val="28"/>
        </w:rPr>
      </w:pPr>
    </w:p>
    <w:p w:rsidR="005E701C" w:rsidRPr="005E701C" w:rsidRDefault="005E701C" w:rsidP="005E701C">
      <w:pPr>
        <w:spacing w:after="0" w:line="240" w:lineRule="auto"/>
        <w:ind w:firstLine="709"/>
        <w:jc w:val="both"/>
        <w:rPr>
          <w:rFonts w:ascii="Times New Roman" w:hAnsi="Times New Roman" w:cs="Times New Roman"/>
          <w:sz w:val="28"/>
          <w:szCs w:val="28"/>
        </w:rPr>
      </w:pPr>
    </w:p>
    <w:p w:rsidR="005E701C" w:rsidRPr="005E701C" w:rsidRDefault="005E701C" w:rsidP="005E701C">
      <w:pPr>
        <w:spacing w:after="0" w:line="240" w:lineRule="auto"/>
        <w:ind w:firstLine="709"/>
        <w:jc w:val="both"/>
        <w:rPr>
          <w:rFonts w:ascii="Times New Roman" w:hAnsi="Times New Roman" w:cs="Times New Roman"/>
          <w:b/>
          <w:i/>
          <w:sz w:val="28"/>
          <w:szCs w:val="28"/>
        </w:rPr>
      </w:pPr>
      <w:r w:rsidRPr="005E701C">
        <w:rPr>
          <w:rFonts w:ascii="Times New Roman" w:hAnsi="Times New Roman" w:cs="Times New Roman"/>
          <w:b/>
          <w:i/>
          <w:sz w:val="28"/>
          <w:szCs w:val="28"/>
        </w:rPr>
        <w:t xml:space="preserve">Аналитикалық </w:t>
      </w:r>
      <w:proofErr w:type="gramStart"/>
      <w:r w:rsidRPr="005E701C">
        <w:rPr>
          <w:rFonts w:ascii="Times New Roman" w:hAnsi="Times New Roman" w:cs="Times New Roman"/>
          <w:b/>
          <w:i/>
          <w:sz w:val="28"/>
          <w:szCs w:val="28"/>
        </w:rPr>
        <w:t>ба</w:t>
      </w:r>
      <w:proofErr w:type="gramEnd"/>
      <w:r w:rsidRPr="005E701C">
        <w:rPr>
          <w:rFonts w:ascii="Times New Roman" w:hAnsi="Times New Roman" w:cs="Times New Roman"/>
          <w:b/>
          <w:i/>
          <w:sz w:val="28"/>
          <w:szCs w:val="28"/>
        </w:rPr>
        <w:t xml:space="preserve">қылау тапсырмалары. Аналитикалық </w:t>
      </w:r>
      <w:proofErr w:type="gramStart"/>
      <w:r w:rsidRPr="005E701C">
        <w:rPr>
          <w:rFonts w:ascii="Times New Roman" w:hAnsi="Times New Roman" w:cs="Times New Roman"/>
          <w:b/>
          <w:i/>
          <w:sz w:val="28"/>
          <w:szCs w:val="28"/>
        </w:rPr>
        <w:t>ба</w:t>
      </w:r>
      <w:proofErr w:type="gramEnd"/>
      <w:r w:rsidRPr="005E701C">
        <w:rPr>
          <w:rFonts w:ascii="Times New Roman" w:hAnsi="Times New Roman" w:cs="Times New Roman"/>
          <w:b/>
          <w:i/>
          <w:sz w:val="28"/>
          <w:szCs w:val="28"/>
        </w:rPr>
        <w:t>қылаудың түрлері. Аналитикалық бақылаудың негізгі кезеңдері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Металлургиялық кәсіпорындардың өнім сапасы мен жұмыс тиімділігін арттыру, шикізатты толық және кешенді пайдалануды, өнді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іс қауіпсіздігін және қоршаған ортаны қорғауды қамтамасыз ету мүмкіндіктері көбінесе аналитикалық бақылау құралдарының жағдайымен, олардың тиімділігі мен сенімділігімен анықталады.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i/>
          <w:sz w:val="28"/>
          <w:szCs w:val="28"/>
        </w:rPr>
        <w:t>Металлургиялық өнді</w:t>
      </w:r>
      <w:proofErr w:type="gramStart"/>
      <w:r w:rsidRPr="005E701C">
        <w:rPr>
          <w:rFonts w:ascii="Times New Roman" w:hAnsi="Times New Roman" w:cs="Times New Roman"/>
          <w:i/>
          <w:sz w:val="28"/>
          <w:szCs w:val="28"/>
        </w:rPr>
        <w:t>р</w:t>
      </w:r>
      <w:proofErr w:type="gramEnd"/>
      <w:r w:rsidRPr="005E701C">
        <w:rPr>
          <w:rFonts w:ascii="Times New Roman" w:hAnsi="Times New Roman" w:cs="Times New Roman"/>
          <w:i/>
          <w:sz w:val="28"/>
          <w:szCs w:val="28"/>
        </w:rPr>
        <w:t>істің аналитикалық бақылауы</w:t>
      </w:r>
      <w:r w:rsidRPr="005E701C">
        <w:rPr>
          <w:rFonts w:ascii="Times New Roman" w:hAnsi="Times New Roman" w:cs="Times New Roman"/>
          <w:sz w:val="28"/>
          <w:szCs w:val="28"/>
        </w:rPr>
        <w:t xml:space="preserve"> технологиялық регламенттердің дұрыс орындалуын тексеруге арналған. Бұл регламенттер талдамалы бақылау нүктелерінің белгілі бі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 xml:space="preserve"> санын, талдамалық бақылаудың әдістері мен кезеңділігін, сондай-ақ аналитикалық бақылаудың барлық объектілеріндегі құрамдастардың мазмұнының стандарттарын белгілейді.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i/>
          <w:sz w:val="28"/>
          <w:szCs w:val="28"/>
        </w:rPr>
        <w:t>Аналитикалық бақылау</w:t>
      </w:r>
      <w:r w:rsidRPr="005E701C">
        <w:rPr>
          <w:rFonts w:ascii="Times New Roman" w:hAnsi="Times New Roman" w:cs="Times New Roman"/>
          <w:sz w:val="28"/>
          <w:szCs w:val="28"/>
        </w:rPr>
        <w:t xml:space="preserve"> нəтижелері бойынша бақыланатын субстанциядағы талданатын компоненттердің құрамы бағаланатын сынақ түрлерінің бі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 xml:space="preserve">і болып табылады. Аналитикалық </w:t>
      </w:r>
      <w:proofErr w:type="gramStart"/>
      <w:r w:rsidRPr="005E701C">
        <w:rPr>
          <w:rFonts w:ascii="Times New Roman" w:hAnsi="Times New Roman" w:cs="Times New Roman"/>
          <w:sz w:val="28"/>
          <w:szCs w:val="28"/>
        </w:rPr>
        <w:t>ба</w:t>
      </w:r>
      <w:proofErr w:type="gramEnd"/>
      <w:r w:rsidRPr="005E701C">
        <w:rPr>
          <w:rFonts w:ascii="Times New Roman" w:hAnsi="Times New Roman" w:cs="Times New Roman"/>
          <w:sz w:val="28"/>
          <w:szCs w:val="28"/>
        </w:rPr>
        <w:t xml:space="preserve">қылаудың нәтижелері осы заттардың химиялық құрамының реттелетін </w:t>
      </w:r>
      <w:proofErr w:type="gramStart"/>
      <w:r w:rsidRPr="005E701C">
        <w:rPr>
          <w:rFonts w:ascii="Times New Roman" w:hAnsi="Times New Roman" w:cs="Times New Roman"/>
          <w:sz w:val="28"/>
          <w:szCs w:val="28"/>
        </w:rPr>
        <w:t>талаптар</w:t>
      </w:r>
      <w:proofErr w:type="gramEnd"/>
      <w:r w:rsidRPr="005E701C">
        <w:rPr>
          <w:rFonts w:ascii="Times New Roman" w:hAnsi="Times New Roman" w:cs="Times New Roman"/>
          <w:sz w:val="28"/>
          <w:szCs w:val="28"/>
        </w:rPr>
        <w:t>ға сәйкестігі немесе сәйкес еместігі туралы шешім қабылдау үшін негіз болып табылады.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i/>
          <w:sz w:val="28"/>
          <w:szCs w:val="28"/>
        </w:rPr>
        <w:t>Талдау объектілері</w:t>
      </w:r>
      <w:r w:rsidRPr="005E701C">
        <w:rPr>
          <w:rFonts w:ascii="Times New Roman" w:hAnsi="Times New Roman" w:cs="Times New Roman"/>
          <w:sz w:val="28"/>
          <w:szCs w:val="28"/>
        </w:rPr>
        <w:t xml:space="preserve"> болып бастапқы заттар (кендер, концентраттар, отын), аралық өнімдер (шлам, шлак, целлюлоза, электролиттер, технологиялық ерітінділер және </w:t>
      </w:r>
      <w:proofErr w:type="gramStart"/>
      <w:r w:rsidRPr="005E701C">
        <w:rPr>
          <w:rFonts w:ascii="Times New Roman" w:hAnsi="Times New Roman" w:cs="Times New Roman"/>
          <w:sz w:val="28"/>
          <w:szCs w:val="28"/>
        </w:rPr>
        <w:t>т.б</w:t>
      </w:r>
      <w:proofErr w:type="gramEnd"/>
      <w:r w:rsidRPr="005E701C">
        <w:rPr>
          <w:rFonts w:ascii="Times New Roman" w:hAnsi="Times New Roman" w:cs="Times New Roman"/>
          <w:sz w:val="28"/>
          <w:szCs w:val="28"/>
        </w:rPr>
        <w:t>.), көмекші материалдар (су, реагенттер), дайын өнімдер. Белгілі бі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 xml:space="preserve"> өндірістік процестер кезінде бөлінетін зиянды газдардың құрамы цехтардың атмосферасында анықталады. Кәсіпорындардың өнді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істік ағынды суларындағы құнды компоненттердің, сондай-ақ улы заттардың құрамы бақыланады және өндірістік процестердің басқа қалдықтарына (арқалық астындағы газдар, шлактар, шламдар) кешенді аналитикалық бағалау жүргізіледі.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b/>
          <w:i/>
          <w:sz w:val="28"/>
          <w:szCs w:val="28"/>
        </w:rPr>
        <w:t>Химиялық талдау</w:t>
      </w:r>
      <w:r w:rsidRPr="005E701C">
        <w:rPr>
          <w:rFonts w:ascii="Times New Roman" w:hAnsi="Times New Roman" w:cs="Times New Roman"/>
          <w:sz w:val="28"/>
          <w:szCs w:val="28"/>
        </w:rPr>
        <w:t xml:space="preserve"> қазіргі заманғы ғылыми-техникалық жеті</w:t>
      </w:r>
      <w:proofErr w:type="gramStart"/>
      <w:r w:rsidRPr="005E701C">
        <w:rPr>
          <w:rFonts w:ascii="Times New Roman" w:hAnsi="Times New Roman" w:cs="Times New Roman"/>
          <w:sz w:val="28"/>
          <w:szCs w:val="28"/>
        </w:rPr>
        <w:t>ст</w:t>
      </w:r>
      <w:proofErr w:type="gramEnd"/>
      <w:r w:rsidRPr="005E701C">
        <w:rPr>
          <w:rFonts w:ascii="Times New Roman" w:hAnsi="Times New Roman" w:cs="Times New Roman"/>
          <w:sz w:val="28"/>
          <w:szCs w:val="28"/>
        </w:rPr>
        <w:t>іктерді өндірісте қолдануға және кәсіпорындардың техникалық дамуын қамтамасыз етуге бағытталған ғылыми-зерттеу және тәжірибелік жұмыстардың ең маңызды әдісі болып табылады. Аналитикалық бақылау шикізатты, отынды, электр энергиясын барынша үнемді тұтынуға және өнді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іс қалдықтарын азайтуға мүмкіндік береді.</w:t>
      </w:r>
    </w:p>
    <w:p w:rsid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Заттардың құрамы туралы оларды өңдеудің барлық кезеңдерінде уақтылы және сенімді ақпарат оңтайлы жағдайларда металлургияның технологиялық процестерін жүргізудің қажетті алғышарты болып табылады және стандарттар мен техникалық шарттарда белгіленген өндірілетін ө</w:t>
      </w:r>
      <w:proofErr w:type="gramStart"/>
      <w:r w:rsidRPr="005E701C">
        <w:rPr>
          <w:rFonts w:ascii="Times New Roman" w:hAnsi="Times New Roman" w:cs="Times New Roman"/>
          <w:sz w:val="28"/>
          <w:szCs w:val="28"/>
        </w:rPr>
        <w:t>н</w:t>
      </w:r>
      <w:proofErr w:type="gramEnd"/>
      <w:r w:rsidRPr="005E701C">
        <w:rPr>
          <w:rFonts w:ascii="Times New Roman" w:hAnsi="Times New Roman" w:cs="Times New Roman"/>
          <w:sz w:val="28"/>
          <w:szCs w:val="28"/>
        </w:rPr>
        <w:t xml:space="preserve">імнің сапасын қамтамасыз етуге мүмкіндік береді. Аналитикалық бақылау нәтижелері бойынша өнімдер сорттарға немесе брендтерге жіктеледі және өнімді жеткізушілер мен оларды тұтынушылар арасында қаржылық есеп айырысулар жүргізіледі. Осылайша, аналитикалық бақылау өнеркәсіптік </w:t>
      </w:r>
      <w:proofErr w:type="gramStart"/>
      <w:r w:rsidRPr="005E701C">
        <w:rPr>
          <w:rFonts w:ascii="Times New Roman" w:hAnsi="Times New Roman" w:cs="Times New Roman"/>
          <w:sz w:val="28"/>
          <w:szCs w:val="28"/>
        </w:rPr>
        <w:lastRenderedPageBreak/>
        <w:t>к</w:t>
      </w:r>
      <w:proofErr w:type="gramEnd"/>
      <w:r w:rsidRPr="005E701C">
        <w:rPr>
          <w:rFonts w:ascii="Times New Roman" w:hAnsi="Times New Roman" w:cs="Times New Roman"/>
          <w:sz w:val="28"/>
          <w:szCs w:val="28"/>
        </w:rPr>
        <w:t>әсіпорынның жоғары техникалық-экономикалық көрсеткіштерге қол жеткізуі үшін қажет.</w:t>
      </w:r>
    </w:p>
    <w:p w:rsidR="00726FAF" w:rsidRDefault="00726FAF" w:rsidP="005E701C">
      <w:pPr>
        <w:spacing w:after="0" w:line="240" w:lineRule="auto"/>
        <w:ind w:firstLine="709"/>
        <w:jc w:val="both"/>
        <w:rPr>
          <w:rFonts w:ascii="Times New Roman" w:hAnsi="Times New Roman" w:cs="Times New Roman"/>
          <w:sz w:val="28"/>
          <w:szCs w:val="28"/>
        </w:rPr>
      </w:pPr>
    </w:p>
    <w:p w:rsidR="00726FAF" w:rsidRPr="005E701C" w:rsidRDefault="00726FAF" w:rsidP="005E701C">
      <w:pPr>
        <w:spacing w:after="0" w:line="240" w:lineRule="auto"/>
        <w:ind w:firstLine="709"/>
        <w:jc w:val="both"/>
        <w:rPr>
          <w:rFonts w:ascii="Times New Roman" w:hAnsi="Times New Roman" w:cs="Times New Roman"/>
          <w:sz w:val="28"/>
          <w:szCs w:val="28"/>
        </w:rPr>
      </w:pPr>
    </w:p>
    <w:p w:rsidR="005E701C" w:rsidRDefault="005E701C" w:rsidP="005E701C">
      <w:pPr>
        <w:spacing w:after="0" w:line="240" w:lineRule="auto"/>
        <w:ind w:firstLine="709"/>
        <w:jc w:val="both"/>
        <w:rPr>
          <w:rFonts w:ascii="Times New Roman" w:hAnsi="Times New Roman" w:cs="Times New Roman"/>
          <w:b/>
          <w:sz w:val="28"/>
          <w:szCs w:val="28"/>
        </w:rPr>
      </w:pPr>
      <w:r w:rsidRPr="005E701C">
        <w:rPr>
          <w:rFonts w:ascii="Times New Roman" w:hAnsi="Times New Roman" w:cs="Times New Roman"/>
          <w:b/>
          <w:sz w:val="28"/>
          <w:szCs w:val="28"/>
        </w:rPr>
        <w:t xml:space="preserve">Аналитикалық </w:t>
      </w:r>
      <w:proofErr w:type="gramStart"/>
      <w:r w:rsidRPr="005E701C">
        <w:rPr>
          <w:rFonts w:ascii="Times New Roman" w:hAnsi="Times New Roman" w:cs="Times New Roman"/>
          <w:b/>
          <w:sz w:val="28"/>
          <w:szCs w:val="28"/>
        </w:rPr>
        <w:t>ба</w:t>
      </w:r>
      <w:proofErr w:type="gramEnd"/>
      <w:r w:rsidRPr="005E701C">
        <w:rPr>
          <w:rFonts w:ascii="Times New Roman" w:hAnsi="Times New Roman" w:cs="Times New Roman"/>
          <w:b/>
          <w:sz w:val="28"/>
          <w:szCs w:val="28"/>
        </w:rPr>
        <w:t>қылаудың түрлері</w:t>
      </w:r>
    </w:p>
    <w:p w:rsidR="00726FAF" w:rsidRPr="005E701C" w:rsidRDefault="00726FAF" w:rsidP="005E701C">
      <w:pPr>
        <w:spacing w:after="0" w:line="240" w:lineRule="auto"/>
        <w:ind w:firstLine="709"/>
        <w:jc w:val="both"/>
        <w:rPr>
          <w:rFonts w:ascii="Times New Roman" w:hAnsi="Times New Roman" w:cs="Times New Roman"/>
          <w:b/>
          <w:sz w:val="28"/>
          <w:szCs w:val="28"/>
        </w:rPr>
      </w:pP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Өнді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істе талдау әдістерінің классификациясы бар, ол олардың практикалық мақсатына негізделген. Талдау өнді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іске түсетін және шығарылатын заттардың құрамын анықтау үшін де, технологиялық процесті үздіксіз бақылау үшін де жүргізілуі мүмкін.</w:t>
      </w:r>
    </w:p>
    <w:p w:rsidR="005E701C" w:rsidRPr="005E701C" w:rsidRDefault="005E701C" w:rsidP="005E701C">
      <w:pPr>
        <w:spacing w:after="0" w:line="240" w:lineRule="auto"/>
        <w:ind w:firstLine="709"/>
        <w:jc w:val="both"/>
        <w:rPr>
          <w:rFonts w:ascii="Times New Roman" w:hAnsi="Times New Roman" w:cs="Times New Roman"/>
          <w:i/>
          <w:sz w:val="28"/>
          <w:szCs w:val="28"/>
        </w:rPr>
      </w:pPr>
      <w:r w:rsidRPr="005E701C">
        <w:rPr>
          <w:rFonts w:ascii="Times New Roman" w:hAnsi="Times New Roman" w:cs="Times New Roman"/>
          <w:i/>
          <w:sz w:val="28"/>
          <w:szCs w:val="28"/>
        </w:rPr>
        <w:t>Бақылау объекті</w:t>
      </w:r>
      <w:proofErr w:type="gramStart"/>
      <w:r w:rsidRPr="005E701C">
        <w:rPr>
          <w:rFonts w:ascii="Times New Roman" w:hAnsi="Times New Roman" w:cs="Times New Roman"/>
          <w:i/>
          <w:sz w:val="28"/>
          <w:szCs w:val="28"/>
        </w:rPr>
        <w:t>с</w:t>
      </w:r>
      <w:proofErr w:type="gramEnd"/>
      <w:r w:rsidRPr="005E701C">
        <w:rPr>
          <w:rFonts w:ascii="Times New Roman" w:hAnsi="Times New Roman" w:cs="Times New Roman"/>
          <w:i/>
          <w:sz w:val="28"/>
          <w:szCs w:val="28"/>
        </w:rPr>
        <w:t>іне және талдау мақсатына қарай мыналар бөлінеді:</w:t>
      </w:r>
    </w:p>
    <w:p w:rsidR="00726FAF"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1) таңбалау; </w:t>
      </w:r>
    </w:p>
    <w:p w:rsidR="00726FAF"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2) ар</w:t>
      </w:r>
      <w:r>
        <w:rPr>
          <w:rFonts w:ascii="Times New Roman" w:hAnsi="Times New Roman" w:cs="Times New Roman"/>
          <w:sz w:val="28"/>
          <w:szCs w:val="28"/>
        </w:rPr>
        <w:t>битраж</w:t>
      </w:r>
      <w:r w:rsidR="00234E4E">
        <w:rPr>
          <w:rFonts w:ascii="Times New Roman" w:hAnsi="Times New Roman" w:cs="Times New Roman"/>
          <w:sz w:val="28"/>
          <w:szCs w:val="28"/>
        </w:rPr>
        <w:t>ды</w:t>
      </w:r>
      <w:r w:rsidR="00234E4E">
        <w:rPr>
          <w:rFonts w:ascii="Times New Roman" w:hAnsi="Times New Roman" w:cs="Times New Roman"/>
          <w:sz w:val="28"/>
          <w:szCs w:val="28"/>
          <w:lang w:val="kk-KZ"/>
        </w:rPr>
        <w:t>қ</w:t>
      </w:r>
      <w:r>
        <w:rPr>
          <w:rFonts w:ascii="Times New Roman" w:hAnsi="Times New Roman" w:cs="Times New Roman"/>
          <w:sz w:val="28"/>
          <w:szCs w:val="28"/>
        </w:rPr>
        <w:t xml:space="preserve"> (</w:t>
      </w:r>
      <w:proofErr w:type="gramStart"/>
      <w:r>
        <w:rPr>
          <w:rFonts w:ascii="Times New Roman" w:hAnsi="Times New Roman" w:cs="Times New Roman"/>
          <w:sz w:val="28"/>
          <w:szCs w:val="28"/>
        </w:rPr>
        <w:t>ба</w:t>
      </w:r>
      <w:proofErr w:type="gramEnd"/>
      <w:r>
        <w:rPr>
          <w:rFonts w:ascii="Times New Roman" w:hAnsi="Times New Roman" w:cs="Times New Roman"/>
          <w:sz w:val="28"/>
          <w:szCs w:val="28"/>
        </w:rPr>
        <w:t xml:space="preserve">қылау және тексеру); </w:t>
      </w:r>
    </w:p>
    <w:p w:rsidR="005E701C" w:rsidRPr="005E701C" w:rsidRDefault="005E701C" w:rsidP="005E70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3</w:t>
      </w:r>
      <w:r w:rsidRPr="005E701C">
        <w:rPr>
          <w:rFonts w:ascii="Times New Roman" w:hAnsi="Times New Roman" w:cs="Times New Roman"/>
          <w:sz w:val="28"/>
          <w:szCs w:val="28"/>
        </w:rPr>
        <w:t xml:space="preserve">) технологиялық </w:t>
      </w:r>
      <w:proofErr w:type="gramStart"/>
      <w:r w:rsidRPr="005E701C">
        <w:rPr>
          <w:rFonts w:ascii="Times New Roman" w:hAnsi="Times New Roman" w:cs="Times New Roman"/>
          <w:sz w:val="28"/>
          <w:szCs w:val="28"/>
        </w:rPr>
        <w:t>процест</w:t>
      </w:r>
      <w:proofErr w:type="gramEnd"/>
      <w:r w:rsidRPr="005E701C">
        <w:rPr>
          <w:rFonts w:ascii="Times New Roman" w:hAnsi="Times New Roman" w:cs="Times New Roman"/>
          <w:sz w:val="28"/>
          <w:szCs w:val="28"/>
        </w:rPr>
        <w:t xml:space="preserve">ің </w:t>
      </w:r>
      <w:r w:rsidR="00234E4E">
        <w:rPr>
          <w:rFonts w:ascii="Times New Roman" w:hAnsi="Times New Roman" w:cs="Times New Roman"/>
          <w:sz w:val="28"/>
          <w:szCs w:val="28"/>
          <w:lang w:val="kk-KZ"/>
        </w:rPr>
        <w:t>ағымдық бақылауы</w:t>
      </w:r>
      <w:r w:rsidRPr="005E701C">
        <w:rPr>
          <w:rFonts w:ascii="Times New Roman" w:hAnsi="Times New Roman" w:cs="Times New Roman"/>
          <w:sz w:val="28"/>
          <w:szCs w:val="28"/>
        </w:rPr>
        <w:t xml:space="preserve"> (жоғары жылдамдықтағы немесе экспресс-талдаулар).</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234E4E">
        <w:rPr>
          <w:rFonts w:ascii="Times New Roman" w:hAnsi="Times New Roman" w:cs="Times New Roman"/>
          <w:b/>
          <w:i/>
          <w:sz w:val="28"/>
          <w:szCs w:val="28"/>
        </w:rPr>
        <w:t>Таңбалау талдаулары</w:t>
      </w:r>
      <w:r w:rsidRPr="005E701C">
        <w:rPr>
          <w:rFonts w:ascii="Times New Roman" w:hAnsi="Times New Roman" w:cs="Times New Roman"/>
          <w:sz w:val="28"/>
          <w:szCs w:val="28"/>
        </w:rPr>
        <w:t xml:space="preserve"> </w:t>
      </w:r>
      <w:proofErr w:type="gramStart"/>
      <w:r w:rsidRPr="005E701C">
        <w:rPr>
          <w:rFonts w:ascii="Times New Roman" w:hAnsi="Times New Roman" w:cs="Times New Roman"/>
          <w:sz w:val="28"/>
          <w:szCs w:val="28"/>
        </w:rPr>
        <w:t>к</w:t>
      </w:r>
      <w:proofErr w:type="gramEnd"/>
      <w:r w:rsidRPr="005E701C">
        <w:rPr>
          <w:rFonts w:ascii="Times New Roman" w:hAnsi="Times New Roman" w:cs="Times New Roman"/>
          <w:sz w:val="28"/>
          <w:szCs w:val="28"/>
        </w:rPr>
        <w:t>әсіпорындар тұтынатын шикізаттың, аралық өнімдердің және дайын өнімнің химиялық құрамын белгілеуге арналған. Бұл талдаулар белгілі бі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 xml:space="preserve"> материалдың бағасын (маркетін) белгілеуге қызмет етеді. Бұл талдауларға қойылатын негізгі талап жоғары дәлдік болып табылады, өйткені технологиялық процестің есептеулері, сондай-ақ шикізат пен дайын өнімді жеткізушілермен және тұтынушылармен қаржылық есеп айырысулар оларды пайдаланудан алынған нәтижелерге негізделеді. </w:t>
      </w:r>
      <w:proofErr w:type="gramStart"/>
      <w:r w:rsidRPr="005E701C">
        <w:rPr>
          <w:rFonts w:ascii="Times New Roman" w:hAnsi="Times New Roman" w:cs="Times New Roman"/>
          <w:sz w:val="28"/>
          <w:szCs w:val="28"/>
        </w:rPr>
        <w:t>Талдаудың дәлдігі көбінесе оны орындау кезінде қосымша операцияларды енгізу арқылы артады, мысалы, кедергі жасайтын элементтерді бөлу, параллельді анықтаулар санын көбейту және т.б.</w:t>
      </w:r>
      <w:proofErr w:type="gramEnd"/>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Таңбалау талдауларын жүргізу үшін дәлдікті арттыру үшін әртүрлі химиялық, электрохимиялық және спектроскопиялық әдістер қолданылады. Мұның бә</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 талдау ұзақтығының ұлғаюына әкеледі, бірақ бұл жағдай дәлдікті қамтамасыз етуге қатысты бағынышты мәнге ие.</w:t>
      </w:r>
    </w:p>
    <w:p w:rsidR="005E701C" w:rsidRPr="005E701C" w:rsidRDefault="005E701C" w:rsidP="005E701C">
      <w:pPr>
        <w:spacing w:after="0" w:line="240" w:lineRule="auto"/>
        <w:ind w:firstLine="709"/>
        <w:jc w:val="both"/>
        <w:rPr>
          <w:rFonts w:ascii="Times New Roman" w:hAnsi="Times New Roman" w:cs="Times New Roman"/>
          <w:sz w:val="28"/>
          <w:szCs w:val="28"/>
        </w:rPr>
      </w:pPr>
      <w:proofErr w:type="gramStart"/>
      <w:r w:rsidRPr="00234E4E">
        <w:rPr>
          <w:rFonts w:ascii="Times New Roman" w:hAnsi="Times New Roman" w:cs="Times New Roman"/>
          <w:b/>
          <w:i/>
          <w:sz w:val="28"/>
          <w:szCs w:val="28"/>
        </w:rPr>
        <w:t>Арбитраждық талдаулар</w:t>
      </w:r>
      <w:r w:rsidRPr="005E701C">
        <w:rPr>
          <w:rFonts w:ascii="Times New Roman" w:hAnsi="Times New Roman" w:cs="Times New Roman"/>
          <w:sz w:val="28"/>
          <w:szCs w:val="28"/>
        </w:rPr>
        <w:t xml:space="preserve"> талдаулар таңбалау арқылы алынған нәтижелерді тексеру немесе нақтылау қажеттілігі туындаған жағдайларда жүргізіледі. Бақылау талдаулары үшін әдетте таңбалау үшін бірдей аналитикалық әдістер пайдаланылады, бірақ оны орындау үшін не біліктілігі жоғары аналитик тағайындалады, не</w:t>
      </w:r>
      <w:proofErr w:type="gramEnd"/>
      <w:r w:rsidRPr="005E701C">
        <w:rPr>
          <w:rFonts w:ascii="Times New Roman" w:hAnsi="Times New Roman" w:cs="Times New Roman"/>
          <w:sz w:val="28"/>
          <w:szCs w:val="28"/>
        </w:rPr>
        <w:t xml:space="preserve"> екі талдаушы шифрланған үлгілерді талдайды.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Арбитраждық талдаулар өзінің сипаты бойынша бақылау талдаулары болып табылады, олардың қажеттілігі берілген өнімді жеткізуші мен тұтынушы </w:t>
      </w:r>
      <w:proofErr w:type="gramStart"/>
      <w:r w:rsidRPr="005E701C">
        <w:rPr>
          <w:rFonts w:ascii="Times New Roman" w:hAnsi="Times New Roman" w:cs="Times New Roman"/>
          <w:sz w:val="28"/>
          <w:szCs w:val="28"/>
        </w:rPr>
        <w:t>ал</w:t>
      </w:r>
      <w:proofErr w:type="gramEnd"/>
      <w:r w:rsidRPr="005E701C">
        <w:rPr>
          <w:rFonts w:ascii="Times New Roman" w:hAnsi="Times New Roman" w:cs="Times New Roman"/>
          <w:sz w:val="28"/>
          <w:szCs w:val="28"/>
        </w:rPr>
        <w:t>ған нәтижелердің сәйкес келмеуіне байланысты туындайды. Оларды әдетте арнайы тексерілген құралдар мен реагенттерді пайдалана отырып, мүдделі емес үшінші тарап орындайды.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Тө</w:t>
      </w:r>
      <w:proofErr w:type="gramStart"/>
      <w:r w:rsidRPr="005E701C">
        <w:rPr>
          <w:rFonts w:ascii="Times New Roman" w:hAnsi="Times New Roman" w:cs="Times New Roman"/>
          <w:sz w:val="28"/>
          <w:szCs w:val="28"/>
        </w:rPr>
        <w:t>рел</w:t>
      </w:r>
      <w:proofErr w:type="gramEnd"/>
      <w:r w:rsidRPr="005E701C">
        <w:rPr>
          <w:rFonts w:ascii="Times New Roman" w:hAnsi="Times New Roman" w:cs="Times New Roman"/>
          <w:sz w:val="28"/>
          <w:szCs w:val="28"/>
        </w:rPr>
        <w:t>ік ұйым ретінде осы өнімдерге талдау жүргізуде үлкен тәжірибесі бар ең беделді зертханалар тартылған.</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234E4E">
        <w:rPr>
          <w:rFonts w:ascii="Times New Roman" w:hAnsi="Times New Roman" w:cs="Times New Roman"/>
          <w:b/>
          <w:i/>
          <w:sz w:val="28"/>
          <w:szCs w:val="28"/>
        </w:rPr>
        <w:t xml:space="preserve">Технологиялық </w:t>
      </w:r>
      <w:proofErr w:type="gramStart"/>
      <w:r w:rsidRPr="00234E4E">
        <w:rPr>
          <w:rFonts w:ascii="Times New Roman" w:hAnsi="Times New Roman" w:cs="Times New Roman"/>
          <w:b/>
          <w:i/>
          <w:sz w:val="28"/>
          <w:szCs w:val="28"/>
        </w:rPr>
        <w:t>процест</w:t>
      </w:r>
      <w:proofErr w:type="gramEnd"/>
      <w:r w:rsidRPr="00234E4E">
        <w:rPr>
          <w:rFonts w:ascii="Times New Roman" w:hAnsi="Times New Roman" w:cs="Times New Roman"/>
          <w:b/>
          <w:i/>
          <w:sz w:val="28"/>
          <w:szCs w:val="28"/>
        </w:rPr>
        <w:t xml:space="preserve">і </w:t>
      </w:r>
      <w:r w:rsidR="00234E4E" w:rsidRPr="00234E4E">
        <w:rPr>
          <w:rFonts w:ascii="Times New Roman" w:hAnsi="Times New Roman" w:cs="Times New Roman"/>
          <w:b/>
          <w:i/>
          <w:sz w:val="28"/>
          <w:szCs w:val="28"/>
          <w:lang w:val="kk-KZ"/>
        </w:rPr>
        <w:t xml:space="preserve">ағымдық </w:t>
      </w:r>
      <w:r w:rsidRPr="00234E4E">
        <w:rPr>
          <w:rFonts w:ascii="Times New Roman" w:hAnsi="Times New Roman" w:cs="Times New Roman"/>
          <w:b/>
          <w:i/>
          <w:sz w:val="28"/>
          <w:szCs w:val="28"/>
        </w:rPr>
        <w:t>бақылау</w:t>
      </w:r>
      <w:r w:rsidRPr="005E701C">
        <w:rPr>
          <w:rFonts w:ascii="Times New Roman" w:hAnsi="Times New Roman" w:cs="Times New Roman"/>
          <w:sz w:val="28"/>
          <w:szCs w:val="28"/>
        </w:rPr>
        <w:t xml:space="preserve"> және қажетті түзетулер енгізу үшін жоғары жылдамдықты немесе экспресс талдаулар қолданылады. Бұл дұрыс жұмыс режимінің қабылданғанын қамтамасыз етеді. Мұндай </w:t>
      </w:r>
      <w:r w:rsidRPr="005E701C">
        <w:rPr>
          <w:rFonts w:ascii="Times New Roman" w:hAnsi="Times New Roman" w:cs="Times New Roman"/>
          <w:sz w:val="28"/>
          <w:szCs w:val="28"/>
        </w:rPr>
        <w:lastRenderedPageBreak/>
        <w:t>талдаулар үшін, ең алдымен, алынған нәтижелерді өнімнің жоғары сапасын қамтамасыз ету жә</w:t>
      </w:r>
      <w:proofErr w:type="gramStart"/>
      <w:r w:rsidRPr="005E701C">
        <w:rPr>
          <w:rFonts w:ascii="Times New Roman" w:hAnsi="Times New Roman" w:cs="Times New Roman"/>
          <w:sz w:val="28"/>
          <w:szCs w:val="28"/>
        </w:rPr>
        <w:t>не</w:t>
      </w:r>
      <w:proofErr w:type="gramEnd"/>
      <w:r w:rsidRPr="005E701C">
        <w:rPr>
          <w:rFonts w:ascii="Times New Roman" w:hAnsi="Times New Roman" w:cs="Times New Roman"/>
          <w:sz w:val="28"/>
          <w:szCs w:val="28"/>
        </w:rPr>
        <w:t xml:space="preserve"> ақаулардың алдын алу үшін процесті басқаратын технолог уақтылы пайдалануы үшін оларды орындау жылдамдығын арттыру маңызды.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Экспресс-талдау әдетте тікелей әдістермен жүзеге асырылады, мысалы, атомдық эмиссия және рентгендік спектрлік кванттық метрикалық қондырғылар және </w:t>
      </w:r>
      <w:proofErr w:type="gramStart"/>
      <w:r w:rsidRPr="005E701C">
        <w:rPr>
          <w:rFonts w:ascii="Times New Roman" w:hAnsi="Times New Roman" w:cs="Times New Roman"/>
          <w:sz w:val="28"/>
          <w:szCs w:val="28"/>
        </w:rPr>
        <w:t>автоматтандыру</w:t>
      </w:r>
      <w:proofErr w:type="gramEnd"/>
      <w:r w:rsidRPr="005E701C">
        <w:rPr>
          <w:rFonts w:ascii="Times New Roman" w:hAnsi="Times New Roman" w:cs="Times New Roman"/>
          <w:sz w:val="28"/>
          <w:szCs w:val="28"/>
        </w:rPr>
        <w:t xml:space="preserve">ға оңай басқа жылдам әдістер. «Онлайн» технологиялық процесте тікелей қолданылатын аналитикалық құралдардың </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өлі артып келеді. Қазіргі заманғы онлайн талдау әдетте ғылыми әзірлемелер мен технологиялық шешімдердің симбиозының бір түрін білдіреді. Ол шикізаттың, аралық және дайын өнімнің сапасын жедел бағалауға, тұтастай алғанда да, оның жеке кезеңдерінде де технологиялық процестің тиімділігін бақылауға, технологияны одан ә</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 жетілдіруге, өндірістік гигиена талаптарын сақтауға мүмкіндік береді.</w:t>
      </w:r>
    </w:p>
    <w:p w:rsidR="008001EE" w:rsidRDefault="008001EE" w:rsidP="005E701C">
      <w:pPr>
        <w:spacing w:after="0" w:line="240" w:lineRule="auto"/>
        <w:ind w:firstLine="709"/>
        <w:jc w:val="both"/>
        <w:rPr>
          <w:rFonts w:ascii="Times New Roman" w:hAnsi="Times New Roman" w:cs="Times New Roman"/>
          <w:sz w:val="28"/>
          <w:szCs w:val="28"/>
          <w:lang w:val="kk-KZ"/>
        </w:rPr>
      </w:pPr>
    </w:p>
    <w:p w:rsidR="005E701C" w:rsidRDefault="005E701C" w:rsidP="005E701C">
      <w:pPr>
        <w:spacing w:after="0" w:line="240" w:lineRule="auto"/>
        <w:ind w:firstLine="709"/>
        <w:jc w:val="both"/>
        <w:rPr>
          <w:rFonts w:ascii="Times New Roman" w:hAnsi="Times New Roman" w:cs="Times New Roman"/>
          <w:b/>
          <w:sz w:val="28"/>
          <w:szCs w:val="28"/>
          <w:lang w:val="kk-KZ"/>
        </w:rPr>
      </w:pPr>
      <w:r w:rsidRPr="00CE05E2">
        <w:rPr>
          <w:rFonts w:ascii="Times New Roman" w:hAnsi="Times New Roman" w:cs="Times New Roman"/>
          <w:b/>
          <w:sz w:val="28"/>
          <w:szCs w:val="28"/>
          <w:lang w:val="kk-KZ"/>
        </w:rPr>
        <w:t>Аналитикалық бақылаудың негізгі кезеңдері</w:t>
      </w:r>
    </w:p>
    <w:p w:rsidR="00726FAF" w:rsidRPr="00CE05E2" w:rsidRDefault="00726FAF" w:rsidP="005E701C">
      <w:pPr>
        <w:spacing w:after="0" w:line="240" w:lineRule="auto"/>
        <w:ind w:firstLine="709"/>
        <w:jc w:val="both"/>
        <w:rPr>
          <w:rFonts w:ascii="Times New Roman" w:hAnsi="Times New Roman" w:cs="Times New Roman"/>
          <w:b/>
          <w:sz w:val="28"/>
          <w:szCs w:val="28"/>
          <w:lang w:val="kk-KZ"/>
        </w:rPr>
      </w:pPr>
      <w:bookmarkStart w:id="0" w:name="_GoBack"/>
      <w:bookmarkEnd w:id="0"/>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Аналитикалық бақылау әдістемесін таңдау немесе әзірлеу аналитикалық мәселені тұжырымдау арқылы анықталады. Бұл мыналарды ескереді:</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1. Талдау объектісінің химиялық құрамы, анықталған және ілеспе компоненттер мазмұнының мүмкін болатын өзгеру диапазондары;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2. Әдістемеге қойылатын метрологиялық талаптар;</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3. Талап етілетін ө</w:t>
      </w:r>
      <w:proofErr w:type="gramStart"/>
      <w:r w:rsidRPr="005E701C">
        <w:rPr>
          <w:rFonts w:ascii="Times New Roman" w:hAnsi="Times New Roman" w:cs="Times New Roman"/>
          <w:sz w:val="28"/>
          <w:szCs w:val="28"/>
        </w:rPr>
        <w:t>н</w:t>
      </w:r>
      <w:proofErr w:type="gramEnd"/>
      <w:r w:rsidRPr="005E701C">
        <w:rPr>
          <w:rFonts w:ascii="Times New Roman" w:hAnsi="Times New Roman" w:cs="Times New Roman"/>
          <w:sz w:val="28"/>
          <w:szCs w:val="28"/>
        </w:rPr>
        <w:t>імділік, тиімділік, сондай-ақ еңбек сыйымдылығы, персоналдың біліктілігіне шектеулер;</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4. Талдау объектісінің сипаттамалары – оның физикалық формасы, объект массасының ауытқуының мүмкін аралықтары, физикалық қасиеттердің көлем бойынша таралуы, дисперсті объектілер үшін бөлшектердің мөлшерінің таралуы, </w:t>
      </w:r>
      <w:proofErr w:type="gramStart"/>
      <w:r w:rsidRPr="005E701C">
        <w:rPr>
          <w:rFonts w:ascii="Times New Roman" w:hAnsi="Times New Roman" w:cs="Times New Roman"/>
          <w:sz w:val="28"/>
          <w:szCs w:val="28"/>
        </w:rPr>
        <w:t>атмосфера</w:t>
      </w:r>
      <w:proofErr w:type="gramEnd"/>
      <w:r w:rsidRPr="005E701C">
        <w:rPr>
          <w:rFonts w:ascii="Times New Roman" w:hAnsi="Times New Roman" w:cs="Times New Roman"/>
          <w:sz w:val="28"/>
          <w:szCs w:val="28"/>
        </w:rPr>
        <w:t>ға қатысты объектінің реактивтілігі, оның ішінде зауыттар мен зауыт зертханаларының атмосферасы.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5. Техниканың мақсаты, басқарылатын процестің сипаты, бақылаудың қажетті </w:t>
      </w:r>
      <w:proofErr w:type="gramStart"/>
      <w:r w:rsidRPr="005E701C">
        <w:rPr>
          <w:rFonts w:ascii="Times New Roman" w:hAnsi="Times New Roman" w:cs="Times New Roman"/>
          <w:sz w:val="28"/>
          <w:szCs w:val="28"/>
        </w:rPr>
        <w:t>жиіл</w:t>
      </w:r>
      <w:proofErr w:type="gramEnd"/>
      <w:r w:rsidRPr="005E701C">
        <w:rPr>
          <w:rFonts w:ascii="Times New Roman" w:hAnsi="Times New Roman" w:cs="Times New Roman"/>
          <w:sz w:val="28"/>
          <w:szCs w:val="28"/>
        </w:rPr>
        <w:t>ігі, техниканы енгізуден күтілетін экономикалық нәтиже.</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Кейбі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 xml:space="preserve"> жағдайларда таңдау талдау жүргізілетін шарттарға байланысты. Талдау орнындағы сыртқы жағдайлар (шаң, температураның айтарлықтай ауытқуы, коррозиялық газдардың болуы, механикалық тербеліс) талдау әдістерінің тиімділігіне әсер етеді. Өнді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істік зертханалар үшін талдау әдісін таңдау тапшы құралдар мен реагенттердің болуына байланысты. Талданатын материалдың шығу тегі ескерілуі керек: бі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 xml:space="preserve"> элементті анықтау кезінде табиғи материал мен алынған материал, мысалы, пирометаллургиялық процестердің нәтижесінде басқаша әрекет етеді. Аналитик әрқашан зерттелетін заттың тарихын және оны өндіру технологиясын білуі керек.</w:t>
      </w:r>
    </w:p>
    <w:p w:rsidR="005E701C" w:rsidRPr="005E701C" w:rsidRDefault="005E701C" w:rsidP="005E701C">
      <w:pPr>
        <w:spacing w:after="0" w:line="240" w:lineRule="auto"/>
        <w:ind w:firstLine="709"/>
        <w:jc w:val="both"/>
        <w:rPr>
          <w:rFonts w:ascii="Times New Roman" w:hAnsi="Times New Roman" w:cs="Times New Roman"/>
          <w:sz w:val="28"/>
          <w:szCs w:val="28"/>
        </w:rPr>
      </w:pPr>
      <w:proofErr w:type="gramStart"/>
      <w:r w:rsidRPr="008001EE">
        <w:rPr>
          <w:rFonts w:ascii="Times New Roman" w:hAnsi="Times New Roman" w:cs="Times New Roman"/>
          <w:i/>
          <w:sz w:val="28"/>
          <w:szCs w:val="28"/>
        </w:rPr>
        <w:t>Аналитикалық бақылау әдістері әдетте келесі кезеңдерді қамтиды</w:t>
      </w:r>
      <w:r w:rsidRPr="005E701C">
        <w:rPr>
          <w:rFonts w:ascii="Times New Roman" w:hAnsi="Times New Roman" w:cs="Times New Roman"/>
          <w:sz w:val="28"/>
          <w:szCs w:val="28"/>
        </w:rPr>
        <w:t xml:space="preserve">: сынама алу, үлгіні дайындау (үлгіні ашу, кедергі жасайтын компоненттерді бөлу немесе оларды бүркеу, анықталатын компонентті шоғырландыру, оны </w:t>
      </w:r>
      <w:r w:rsidRPr="005E701C">
        <w:rPr>
          <w:rFonts w:ascii="Times New Roman" w:hAnsi="Times New Roman" w:cs="Times New Roman"/>
          <w:sz w:val="28"/>
          <w:szCs w:val="28"/>
        </w:rPr>
        <w:lastRenderedPageBreak/>
        <w:t>аналитикалық белсенді түрге айналдыру), аналитикалық сигналды өлшеу, калибрлеу, үлгіні орнату. бақылау («бос») эксперимент, есептеу талдау нәтижелері және оның дұрыстығын жедел</w:t>
      </w:r>
      <w:proofErr w:type="gramEnd"/>
      <w:r w:rsidRPr="005E701C">
        <w:rPr>
          <w:rFonts w:ascii="Times New Roman" w:hAnsi="Times New Roman" w:cs="Times New Roman"/>
          <w:sz w:val="28"/>
          <w:szCs w:val="28"/>
        </w:rPr>
        <w:t xml:space="preserve"> тексеру. Әрбі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 xml:space="preserve"> аналитикалық бақылау осы кезеңдердің барлығын қамтымайды. Әдістеменің біртұтастығы және оның барлық кезеңдерінің ажырамас байланысы, ең алдымен, аналитикалық бақылаудың қателігі бүкіл процестің ішінара қателерінен қорытындылануында көрінеді.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Өлшеу тү</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 ретінде химиялық талдаудың ерекшелігі сынама алу және сынама дайындаумен байланысты қателер, беттік және енгізілген ластаушы заттардың әсері аналитикалық сигналды тікелей өлшеудегі қателіктен едәуір асып кетуі мүмкін.</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Металлургиялық өнді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іс объектілерін аналитикалық бақылау әдістері талдау нәтижелерін метрологиялық өңдеу кезеңін қамтуы тиіс, яғни. талдау нәтижелерінің дұрыстығы мен қайталану мүмкіндігін жедел тексеру.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Дұрыстығын жылдам тексеру үшін әртүрлі әдістер қолданылады - стандартты үлгіні талдау, толықтырулар әдісі, айналмалы талдау (</w:t>
      </w:r>
      <w:proofErr w:type="gramStart"/>
      <w:r w:rsidRPr="005E701C">
        <w:rPr>
          <w:rFonts w:ascii="Times New Roman" w:hAnsi="Times New Roman" w:cs="Times New Roman"/>
          <w:sz w:val="28"/>
          <w:szCs w:val="28"/>
        </w:rPr>
        <w:t>бас</w:t>
      </w:r>
      <w:proofErr w:type="gramEnd"/>
      <w:r w:rsidRPr="005E701C">
        <w:rPr>
          <w:rFonts w:ascii="Times New Roman" w:hAnsi="Times New Roman" w:cs="Times New Roman"/>
          <w:sz w:val="28"/>
          <w:szCs w:val="28"/>
        </w:rPr>
        <w:t xml:space="preserve">қа тәуелсіз әдістермен талдауларды орындау). Нәтижелердің қайталануын (конвергенциясын) тексеру үшін математикалық статистика әдістері қолданылады. Талдау әдістемесін әзірлеушінің </w:t>
      </w:r>
      <w:proofErr w:type="gramStart"/>
      <w:r w:rsidRPr="005E701C">
        <w:rPr>
          <w:rFonts w:ascii="Times New Roman" w:hAnsi="Times New Roman" w:cs="Times New Roman"/>
          <w:sz w:val="28"/>
          <w:szCs w:val="28"/>
        </w:rPr>
        <w:t>м</w:t>
      </w:r>
      <w:proofErr w:type="gramEnd"/>
      <w:r w:rsidRPr="005E701C">
        <w:rPr>
          <w:rFonts w:ascii="Times New Roman" w:hAnsi="Times New Roman" w:cs="Times New Roman"/>
          <w:sz w:val="28"/>
          <w:szCs w:val="28"/>
        </w:rPr>
        <w:t>індеті талдау әдістемесінде қарастырылған шарттардан талдаудағы ауытқуларды анықтауды қамтамасыз ететін талдаудың дәлдігі мен қайталанғыштығын тексерудің оңтайлы әдістерін таңдау болып табылады.</w:t>
      </w:r>
    </w:p>
    <w:p w:rsidR="008001EE" w:rsidRDefault="008001EE" w:rsidP="005E701C">
      <w:pPr>
        <w:spacing w:after="0" w:line="240" w:lineRule="auto"/>
        <w:ind w:firstLine="709"/>
        <w:jc w:val="both"/>
        <w:rPr>
          <w:rFonts w:ascii="Times New Roman" w:hAnsi="Times New Roman" w:cs="Times New Roman"/>
          <w:sz w:val="28"/>
          <w:szCs w:val="28"/>
          <w:lang w:val="kk-KZ"/>
        </w:rPr>
      </w:pPr>
    </w:p>
    <w:p w:rsidR="005E701C" w:rsidRPr="008001EE" w:rsidRDefault="005E701C" w:rsidP="005E701C">
      <w:pPr>
        <w:spacing w:after="0" w:line="240" w:lineRule="auto"/>
        <w:ind w:firstLine="709"/>
        <w:jc w:val="both"/>
        <w:rPr>
          <w:rFonts w:ascii="Times New Roman" w:hAnsi="Times New Roman" w:cs="Times New Roman"/>
          <w:b/>
          <w:sz w:val="28"/>
          <w:szCs w:val="28"/>
          <w:lang w:val="kk-KZ"/>
        </w:rPr>
      </w:pPr>
      <w:r w:rsidRPr="008001EE">
        <w:rPr>
          <w:rFonts w:ascii="Times New Roman" w:hAnsi="Times New Roman" w:cs="Times New Roman"/>
          <w:b/>
          <w:sz w:val="28"/>
          <w:szCs w:val="28"/>
          <w:lang w:val="kk-KZ"/>
        </w:rPr>
        <w:t>Аналитикалық бақылаудың әдістері мен құралдарын метрологиялық бақылау</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Аналитикалық бақылау метрологиясы келесі негізгі бөлімдерді зерттеуді қамтиды:</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1)</w:t>
      </w:r>
      <w:r w:rsidRPr="00CE05E2">
        <w:rPr>
          <w:rFonts w:ascii="Times New Roman" w:hAnsi="Times New Roman" w:cs="Times New Roman"/>
          <w:sz w:val="28"/>
          <w:szCs w:val="28"/>
          <w:lang w:val="kk-KZ"/>
        </w:rPr>
        <w:tab/>
        <w:t>аналитикалық бақылау метрологиясының ерекшеліктері;</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2)</w:t>
      </w:r>
      <w:r w:rsidRPr="00CE05E2">
        <w:rPr>
          <w:rFonts w:ascii="Times New Roman" w:hAnsi="Times New Roman" w:cs="Times New Roman"/>
          <w:sz w:val="28"/>
          <w:szCs w:val="28"/>
          <w:lang w:val="kk-KZ"/>
        </w:rPr>
        <w:tab/>
        <w:t>аналитикалық бақылау метрологиясы саласындағы терминология және оны реттейтін іргелі құжаттар;</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3)</w:t>
      </w:r>
      <w:r w:rsidRPr="00CE05E2">
        <w:rPr>
          <w:rFonts w:ascii="Times New Roman" w:hAnsi="Times New Roman" w:cs="Times New Roman"/>
          <w:sz w:val="28"/>
          <w:szCs w:val="28"/>
          <w:lang w:val="kk-KZ"/>
        </w:rPr>
        <w:tab/>
        <w:t>аналитикалық бақылау метрологиясының статистикалық негіздері: кездейсоқ шамалардың таралу заңдылықтары, таралулардың статистикалық көрсеткіштері, өлшеу нәтижелерінің нормадан ауытқуын бағалау критерийлері, таңдау дисперсияларының біртектілігі, орташа мәндерді салыстыру, корреляция, регрессия және дисперсиялық талдау;</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4)</w:t>
      </w:r>
      <w:r w:rsidRPr="00CE05E2">
        <w:rPr>
          <w:rFonts w:ascii="Times New Roman" w:hAnsi="Times New Roman" w:cs="Times New Roman"/>
          <w:sz w:val="28"/>
          <w:szCs w:val="28"/>
          <w:lang w:val="kk-KZ"/>
        </w:rPr>
        <w:tab/>
        <w:t>аналитикалық бақылаудың метрологиялық сипаттамасы, өлшеу әдісінің дәлдігін анықтау әдістері, қателік және белгісіздік ұғымдарының негізгі айырмашылықтарымен танысу;</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5)</w:t>
      </w:r>
      <w:r w:rsidRPr="00CE05E2">
        <w:rPr>
          <w:rFonts w:ascii="Times New Roman" w:hAnsi="Times New Roman" w:cs="Times New Roman"/>
          <w:sz w:val="28"/>
          <w:szCs w:val="28"/>
          <w:lang w:val="kk-KZ"/>
        </w:rPr>
        <w:tab/>
        <w:t>сертификаттауға өлшеу әдістерін дайындау, сынау әдістерін әзірлеу және сертификаттау ерекшеліктері, сапаны зертханаішілік бақылау, стандартты үлгілерді әзірлеу және зертхана аралық салыстырмалы сынақ бағдарламаларына және кәсіби сынақтарға қатысу.</w:t>
      </w:r>
    </w:p>
    <w:p w:rsidR="00694DC4" w:rsidRDefault="00694DC4" w:rsidP="005E701C">
      <w:pPr>
        <w:spacing w:after="0" w:line="240" w:lineRule="auto"/>
        <w:ind w:firstLine="709"/>
        <w:jc w:val="both"/>
        <w:rPr>
          <w:rFonts w:ascii="Times New Roman" w:hAnsi="Times New Roman" w:cs="Times New Roman"/>
          <w:sz w:val="28"/>
          <w:szCs w:val="28"/>
          <w:lang w:val="kk-KZ"/>
        </w:rPr>
      </w:pPr>
    </w:p>
    <w:p w:rsidR="005E701C" w:rsidRPr="00694DC4" w:rsidRDefault="005E701C" w:rsidP="005E701C">
      <w:pPr>
        <w:spacing w:after="0" w:line="240" w:lineRule="auto"/>
        <w:ind w:firstLine="709"/>
        <w:jc w:val="both"/>
        <w:rPr>
          <w:rFonts w:ascii="Times New Roman" w:hAnsi="Times New Roman" w:cs="Times New Roman"/>
          <w:b/>
          <w:sz w:val="28"/>
          <w:szCs w:val="28"/>
          <w:lang w:val="kk-KZ"/>
        </w:rPr>
      </w:pPr>
      <w:r w:rsidRPr="00694DC4">
        <w:rPr>
          <w:rFonts w:ascii="Times New Roman" w:hAnsi="Times New Roman" w:cs="Times New Roman"/>
          <w:b/>
          <w:sz w:val="28"/>
          <w:szCs w:val="28"/>
          <w:lang w:val="kk-KZ"/>
        </w:rPr>
        <w:t>Өлшеу әдістерін әзірлеу, сертификаттау және стандарттау</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lastRenderedPageBreak/>
        <w:t>Барлық өлшемдер, олардың күрделілік дәрежесіне қарамастан, өлшеулерді орындау әдістемесін сипаттайтын тиісті нормативтік құжаттарға сәйкес жүргізілуі керек.</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Өлшеу</w:t>
      </w:r>
      <w:r w:rsidR="00694DC4">
        <w:rPr>
          <w:rFonts w:ascii="Times New Roman" w:hAnsi="Times New Roman" w:cs="Times New Roman"/>
          <w:sz w:val="28"/>
          <w:szCs w:val="28"/>
          <w:lang w:val="kk-KZ"/>
        </w:rPr>
        <w:t>лерді орындау әдістемесі (ӨОӘ)</w:t>
      </w:r>
      <w:r w:rsidRPr="00CE05E2">
        <w:rPr>
          <w:rFonts w:ascii="Times New Roman" w:hAnsi="Times New Roman" w:cs="Times New Roman"/>
          <w:sz w:val="28"/>
          <w:szCs w:val="28"/>
          <w:lang w:val="kk-KZ"/>
        </w:rPr>
        <w:t xml:space="preserve"> (M</w:t>
      </w:r>
      <w:r w:rsidR="00694DC4">
        <w:rPr>
          <w:rFonts w:ascii="Times New Roman" w:hAnsi="Times New Roman" w:cs="Times New Roman"/>
          <w:sz w:val="28"/>
          <w:szCs w:val="28"/>
          <w:lang w:val="kk-KZ"/>
        </w:rPr>
        <w:t xml:space="preserve">ВИ - </w:t>
      </w:r>
      <w:r w:rsidR="00694DC4" w:rsidRPr="00694DC4">
        <w:rPr>
          <w:rFonts w:ascii="Times New Roman" w:hAnsi="Times New Roman" w:cs="Times New Roman"/>
          <w:sz w:val="28"/>
          <w:szCs w:val="28"/>
          <w:lang w:val="kk-KZ"/>
        </w:rPr>
        <w:t>Методика выполнения измерений</w:t>
      </w:r>
      <w:r w:rsidRPr="00CE05E2">
        <w:rPr>
          <w:rFonts w:ascii="Times New Roman" w:hAnsi="Times New Roman" w:cs="Times New Roman"/>
          <w:sz w:val="28"/>
          <w:szCs w:val="28"/>
          <w:lang w:val="kk-KZ"/>
        </w:rPr>
        <w:t>) – орындалуы қабылданған әдіске сәйкес кепілдік берілген дәлдікпен өлшеу нәтижелерін алуды қамтамасыз ететін операциялар мен ережелердің құжатталған жиынтығы. Мұндай құжаттар болмаған жағдайда өлшеу нәтижелерін сенімсіз деп санау керек.</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 xml:space="preserve">Өлшеу әдістерін әзірлеудің негізгі құжаты </w:t>
      </w:r>
      <w:r w:rsidR="00694DC4">
        <w:rPr>
          <w:rFonts w:ascii="Times New Roman" w:hAnsi="Times New Roman" w:cs="Times New Roman"/>
          <w:sz w:val="28"/>
          <w:szCs w:val="28"/>
          <w:lang w:val="kk-KZ"/>
        </w:rPr>
        <w:t>РМГ</w:t>
      </w:r>
      <w:r w:rsidRPr="00CE05E2">
        <w:rPr>
          <w:rFonts w:ascii="Times New Roman" w:hAnsi="Times New Roman" w:cs="Times New Roman"/>
          <w:sz w:val="28"/>
          <w:szCs w:val="28"/>
          <w:lang w:val="kk-KZ"/>
        </w:rPr>
        <w:t xml:space="preserve"> 61-2003 болып табылады.</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b/>
          <w:i/>
          <w:sz w:val="28"/>
          <w:szCs w:val="28"/>
          <w:lang w:val="kk-KZ"/>
        </w:rPr>
        <w:t>M</w:t>
      </w:r>
      <w:r w:rsidR="00694DC4" w:rsidRPr="00694DC4">
        <w:rPr>
          <w:rFonts w:ascii="Times New Roman" w:hAnsi="Times New Roman" w:cs="Times New Roman"/>
          <w:b/>
          <w:i/>
          <w:sz w:val="28"/>
          <w:szCs w:val="28"/>
          <w:lang w:val="kk-KZ"/>
        </w:rPr>
        <w:t>ВИ</w:t>
      </w:r>
      <w:r w:rsidRPr="00CE05E2">
        <w:rPr>
          <w:rFonts w:ascii="Times New Roman" w:hAnsi="Times New Roman" w:cs="Times New Roman"/>
          <w:b/>
          <w:i/>
          <w:sz w:val="28"/>
          <w:szCs w:val="28"/>
          <w:lang w:val="kk-KZ"/>
        </w:rPr>
        <w:t xml:space="preserve"> дамуы келесі кезеңдерден тұрады</w:t>
      </w:r>
      <w:r w:rsidRPr="00CE05E2">
        <w:rPr>
          <w:rFonts w:ascii="Times New Roman" w:hAnsi="Times New Roman" w:cs="Times New Roman"/>
          <w:sz w:val="28"/>
          <w:szCs w:val="28"/>
          <w:lang w:val="kk-KZ"/>
        </w:rPr>
        <w:t>:</w:t>
      </w:r>
    </w:p>
    <w:p w:rsidR="005E701C" w:rsidRPr="00CE05E2" w:rsidRDefault="005E701C" w:rsidP="005E701C">
      <w:pPr>
        <w:spacing w:after="0" w:line="240" w:lineRule="auto"/>
        <w:ind w:firstLine="709"/>
        <w:jc w:val="both"/>
        <w:rPr>
          <w:rFonts w:ascii="Times New Roman" w:hAnsi="Times New Roman" w:cs="Times New Roman"/>
          <w:sz w:val="28"/>
          <w:szCs w:val="28"/>
          <w:lang w:val="kk-KZ"/>
        </w:rPr>
      </w:pPr>
      <w:r w:rsidRPr="00CE05E2">
        <w:rPr>
          <w:rFonts w:ascii="Times New Roman" w:hAnsi="Times New Roman" w:cs="Times New Roman"/>
          <w:sz w:val="28"/>
          <w:szCs w:val="28"/>
          <w:lang w:val="kk-KZ"/>
        </w:rPr>
        <w:t>1) МВИ әзірлеуге арналған техникалық шарттарды жасау, келісу және бекіту, онда мынадай бастапқы деректер көрсетіледі: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 </w:t>
      </w:r>
      <w:proofErr w:type="gramStart"/>
      <w:r w:rsidRPr="005E701C">
        <w:rPr>
          <w:rFonts w:ascii="Times New Roman" w:hAnsi="Times New Roman" w:cs="Times New Roman"/>
          <w:sz w:val="28"/>
          <w:szCs w:val="28"/>
        </w:rPr>
        <w:t>M</w:t>
      </w:r>
      <w:proofErr w:type="gramEnd"/>
      <w:r w:rsidR="00694DC4">
        <w:rPr>
          <w:rFonts w:ascii="Times New Roman" w:hAnsi="Times New Roman" w:cs="Times New Roman"/>
          <w:sz w:val="28"/>
          <w:szCs w:val="28"/>
          <w:lang w:val="kk-KZ"/>
        </w:rPr>
        <w:t>ВИ</w:t>
      </w:r>
      <w:r w:rsidRPr="005E701C">
        <w:rPr>
          <w:rFonts w:ascii="Times New Roman" w:hAnsi="Times New Roman" w:cs="Times New Roman"/>
          <w:sz w:val="28"/>
          <w:szCs w:val="28"/>
        </w:rPr>
        <w:t xml:space="preserve"> мақсаты (қолдану аясы, өлшенетін шаманың атауы, өлшенетін шаманың сипаттамалары, өлшем объектісінің сипаттамалары);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өлшеу дәлдігіне қойылатын талаптар;</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өлшеулерді орындау шарттарын;</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2) </w:t>
      </w:r>
      <w:proofErr w:type="gramStart"/>
      <w:r w:rsidRPr="005E701C">
        <w:rPr>
          <w:rFonts w:ascii="Times New Roman" w:hAnsi="Times New Roman" w:cs="Times New Roman"/>
          <w:sz w:val="28"/>
          <w:szCs w:val="28"/>
        </w:rPr>
        <w:t>M</w:t>
      </w:r>
      <w:proofErr w:type="gramEnd"/>
      <w:r w:rsidR="00694DC4">
        <w:rPr>
          <w:rFonts w:ascii="Times New Roman" w:hAnsi="Times New Roman" w:cs="Times New Roman"/>
          <w:sz w:val="28"/>
          <w:szCs w:val="28"/>
          <w:lang w:val="kk-KZ"/>
        </w:rPr>
        <w:t>ВИ</w:t>
      </w:r>
      <w:r w:rsidRPr="005E701C">
        <w:rPr>
          <w:rFonts w:ascii="Times New Roman" w:hAnsi="Times New Roman" w:cs="Times New Roman"/>
          <w:sz w:val="28"/>
          <w:szCs w:val="28"/>
        </w:rPr>
        <w:t xml:space="preserve"> дамуы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өлшеу тапсырмасын тұжырымдау және өлшенетін шаманың сипаттамаларын сипаттау;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әдіс пен өлшеу құралдарын таңдау;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өлшеулерді дайындау және орындау және нәтижелерді өңдеу кезіндегі операциялардың реттілігі мен мазмұнын белгілеу;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 дәлдік </w:t>
      </w:r>
      <w:proofErr w:type="gramStart"/>
      <w:r w:rsidRPr="005E701C">
        <w:rPr>
          <w:rFonts w:ascii="Times New Roman" w:hAnsi="Times New Roman" w:cs="Times New Roman"/>
          <w:sz w:val="28"/>
          <w:szCs w:val="28"/>
        </w:rPr>
        <w:t>к</w:t>
      </w:r>
      <w:proofErr w:type="gramEnd"/>
      <w:r w:rsidRPr="005E701C">
        <w:rPr>
          <w:rFonts w:ascii="Times New Roman" w:hAnsi="Times New Roman" w:cs="Times New Roman"/>
          <w:sz w:val="28"/>
          <w:szCs w:val="28"/>
        </w:rPr>
        <w:t>өрсеткіштерін бағалау бойынша экспериментті ұйымдастыру және өткізу;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тағайындалған өлшеу қателік (белгісіздік) сипаттамаларын орнату;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 МВИ дұрыстығын </w:t>
      </w:r>
      <w:proofErr w:type="gramStart"/>
      <w:r w:rsidRPr="005E701C">
        <w:rPr>
          <w:rFonts w:ascii="Times New Roman" w:hAnsi="Times New Roman" w:cs="Times New Roman"/>
          <w:sz w:val="28"/>
          <w:szCs w:val="28"/>
        </w:rPr>
        <w:t>ба</w:t>
      </w:r>
      <w:proofErr w:type="gramEnd"/>
      <w:r w:rsidRPr="005E701C">
        <w:rPr>
          <w:rFonts w:ascii="Times New Roman" w:hAnsi="Times New Roman" w:cs="Times New Roman"/>
          <w:sz w:val="28"/>
          <w:szCs w:val="28"/>
        </w:rPr>
        <w:t>қылау процедураларын әзірлеу және стандарттарды белгілеу;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МВИ құжатының жобасын әзірлеу;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МВИ үшін құжат жобасын метрологиялық сараптау;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МВИ-да жобаны сертификаттау және бекіту;</w:t>
      </w:r>
    </w:p>
    <w:p w:rsidR="005E701C" w:rsidRPr="005E701C" w:rsidRDefault="005E701C" w:rsidP="005E701C">
      <w:pPr>
        <w:spacing w:after="0" w:line="240" w:lineRule="auto"/>
        <w:ind w:firstLine="709"/>
        <w:jc w:val="both"/>
        <w:rPr>
          <w:rFonts w:ascii="Times New Roman" w:hAnsi="Times New Roman" w:cs="Times New Roman"/>
          <w:sz w:val="28"/>
          <w:szCs w:val="28"/>
        </w:rPr>
      </w:pPr>
      <w:proofErr w:type="gramStart"/>
      <w:r w:rsidRPr="005E701C">
        <w:rPr>
          <w:rFonts w:ascii="Times New Roman" w:hAnsi="Times New Roman" w:cs="Times New Roman"/>
          <w:sz w:val="28"/>
          <w:szCs w:val="28"/>
        </w:rPr>
        <w:t xml:space="preserve">3) Өлшеу қателігінің (белгісіздігінің) сипаттамалары туралы құжатта көрсетілгеннен аспайтын өлшемдерді өлшеу қателігінің (белгісіздігінің) сипаттамалары бар </w:t>
      </w:r>
      <w:r w:rsidR="00694DC4" w:rsidRPr="00694DC4">
        <w:rPr>
          <w:rFonts w:ascii="Times New Roman" w:hAnsi="Times New Roman" w:cs="Times New Roman"/>
          <w:sz w:val="28"/>
          <w:szCs w:val="28"/>
        </w:rPr>
        <w:t>өлшеулерді орындау ә</w:t>
      </w:r>
      <w:r w:rsidR="00694DC4">
        <w:rPr>
          <w:rFonts w:ascii="Times New Roman" w:hAnsi="Times New Roman" w:cs="Times New Roman"/>
          <w:sz w:val="28"/>
          <w:szCs w:val="28"/>
        </w:rPr>
        <w:t>дістемесі</w:t>
      </w:r>
      <w:r w:rsidRPr="005E701C">
        <w:rPr>
          <w:rFonts w:ascii="Times New Roman" w:hAnsi="Times New Roman" w:cs="Times New Roman"/>
          <w:sz w:val="28"/>
          <w:szCs w:val="28"/>
        </w:rPr>
        <w:t xml:space="preserve"> туралы құжатта регламенттелген тәртіпке сәйкес өлшеулерді жүргізу мүмкіндігін растау мақсаты болып табылатын </w:t>
      </w:r>
      <w:r w:rsidR="00694DC4">
        <w:rPr>
          <w:rFonts w:ascii="Times New Roman" w:hAnsi="Times New Roman" w:cs="Times New Roman"/>
          <w:sz w:val="28"/>
          <w:szCs w:val="28"/>
          <w:lang w:val="kk-KZ"/>
        </w:rPr>
        <w:t>ө</w:t>
      </w:r>
      <w:r w:rsidR="00694DC4" w:rsidRPr="00694DC4">
        <w:rPr>
          <w:rFonts w:ascii="Times New Roman" w:hAnsi="Times New Roman" w:cs="Times New Roman"/>
          <w:sz w:val="28"/>
          <w:szCs w:val="28"/>
        </w:rPr>
        <w:t>лшеулерді орындау әдістемесі</w:t>
      </w:r>
      <w:r w:rsidR="00694DC4">
        <w:rPr>
          <w:rFonts w:ascii="Times New Roman" w:hAnsi="Times New Roman" w:cs="Times New Roman"/>
          <w:sz w:val="28"/>
          <w:szCs w:val="28"/>
          <w:lang w:val="kk-KZ"/>
        </w:rPr>
        <w:t>н</w:t>
      </w:r>
      <w:proofErr w:type="gramEnd"/>
      <w:r w:rsidRPr="005E701C">
        <w:rPr>
          <w:rFonts w:ascii="Times New Roman" w:hAnsi="Times New Roman" w:cs="Times New Roman"/>
          <w:sz w:val="28"/>
          <w:szCs w:val="28"/>
        </w:rPr>
        <w:t xml:space="preserve"> сертификаттауы. </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4) </w:t>
      </w:r>
      <w:r w:rsidR="00694DC4" w:rsidRPr="00694DC4">
        <w:rPr>
          <w:rFonts w:ascii="Times New Roman" w:hAnsi="Times New Roman" w:cs="Times New Roman"/>
          <w:sz w:val="28"/>
          <w:szCs w:val="28"/>
        </w:rPr>
        <w:t>Өлшеулерді орындау әдістемесі</w:t>
      </w:r>
      <w:r w:rsidR="00694DC4">
        <w:rPr>
          <w:rFonts w:ascii="Times New Roman" w:hAnsi="Times New Roman" w:cs="Times New Roman"/>
          <w:sz w:val="28"/>
          <w:szCs w:val="28"/>
          <w:lang w:val="kk-KZ"/>
        </w:rPr>
        <w:t>н</w:t>
      </w:r>
      <w:r w:rsidR="00694DC4" w:rsidRPr="00694DC4">
        <w:rPr>
          <w:rFonts w:ascii="Times New Roman" w:hAnsi="Times New Roman" w:cs="Times New Roman"/>
          <w:sz w:val="28"/>
          <w:szCs w:val="28"/>
        </w:rPr>
        <w:t xml:space="preserve"> </w:t>
      </w:r>
      <w:r w:rsidR="00694DC4">
        <w:rPr>
          <w:rFonts w:ascii="Times New Roman" w:hAnsi="Times New Roman" w:cs="Times New Roman"/>
          <w:sz w:val="28"/>
          <w:szCs w:val="28"/>
          <w:lang w:val="kk-KZ"/>
        </w:rPr>
        <w:t>с</w:t>
      </w:r>
      <w:r w:rsidRPr="005E701C">
        <w:rPr>
          <w:rFonts w:ascii="Times New Roman" w:hAnsi="Times New Roman" w:cs="Times New Roman"/>
          <w:sz w:val="28"/>
          <w:szCs w:val="28"/>
        </w:rPr>
        <w:t>тандарттау.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Қазіргі </w:t>
      </w:r>
      <w:proofErr w:type="gramStart"/>
      <w:r w:rsidRPr="005E701C">
        <w:rPr>
          <w:rFonts w:ascii="Times New Roman" w:hAnsi="Times New Roman" w:cs="Times New Roman"/>
          <w:sz w:val="28"/>
          <w:szCs w:val="28"/>
        </w:rPr>
        <w:t>уа</w:t>
      </w:r>
      <w:proofErr w:type="gramEnd"/>
      <w:r w:rsidRPr="005E701C">
        <w:rPr>
          <w:rFonts w:ascii="Times New Roman" w:hAnsi="Times New Roman" w:cs="Times New Roman"/>
          <w:sz w:val="28"/>
          <w:szCs w:val="28"/>
        </w:rPr>
        <w:t>қытта өлшеу дәлдігінің параметрлерін бағалау үшін екі тәсіл қолданылады. Бі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інші дәстүрлі тәсіл дәлдік (кездейсоқ қатенің сипаттамасы ретінде) және дұрыстық (талдау нәтижесі қателігінің жүйелі құрамдас бөлігі) көрсеткіштерін бағалау процедурасына негізделген. Екінші тәсі</w:t>
      </w:r>
      <w:proofErr w:type="gramStart"/>
      <w:r w:rsidRPr="005E701C">
        <w:rPr>
          <w:rFonts w:ascii="Times New Roman" w:hAnsi="Times New Roman" w:cs="Times New Roman"/>
          <w:sz w:val="28"/>
          <w:szCs w:val="28"/>
        </w:rPr>
        <w:t>л</w:t>
      </w:r>
      <w:proofErr w:type="gramEnd"/>
      <w:r w:rsidRPr="005E701C">
        <w:rPr>
          <w:rFonts w:ascii="Times New Roman" w:hAnsi="Times New Roman" w:cs="Times New Roman"/>
          <w:sz w:val="28"/>
          <w:szCs w:val="28"/>
        </w:rPr>
        <w:t xml:space="preserve"> талдау нәтижелерінің белгісіздігін бағалаумен байланысты.</w:t>
      </w:r>
    </w:p>
    <w:p w:rsidR="005E701C" w:rsidRPr="005E701C" w:rsidRDefault="00694DC4" w:rsidP="005E701C">
      <w:pPr>
        <w:spacing w:after="0" w:line="240" w:lineRule="auto"/>
        <w:ind w:firstLine="709"/>
        <w:jc w:val="both"/>
        <w:rPr>
          <w:rFonts w:ascii="Times New Roman" w:hAnsi="Times New Roman" w:cs="Times New Roman"/>
          <w:sz w:val="28"/>
          <w:szCs w:val="28"/>
        </w:rPr>
      </w:pPr>
      <w:r w:rsidRPr="00694DC4">
        <w:rPr>
          <w:rFonts w:ascii="Times New Roman" w:hAnsi="Times New Roman" w:cs="Times New Roman"/>
          <w:sz w:val="28"/>
          <w:szCs w:val="28"/>
        </w:rPr>
        <w:t>МВИ</w:t>
      </w:r>
      <w:r w:rsidR="005E701C" w:rsidRPr="005E701C">
        <w:rPr>
          <w:rFonts w:ascii="Times New Roman" w:hAnsi="Times New Roman" w:cs="Times New Roman"/>
          <w:sz w:val="28"/>
          <w:szCs w:val="28"/>
        </w:rPr>
        <w:t xml:space="preserve"> сертификаты - оның метрологиялық </w:t>
      </w:r>
      <w:proofErr w:type="gramStart"/>
      <w:r w:rsidR="005E701C" w:rsidRPr="005E701C">
        <w:rPr>
          <w:rFonts w:ascii="Times New Roman" w:hAnsi="Times New Roman" w:cs="Times New Roman"/>
          <w:sz w:val="28"/>
          <w:szCs w:val="28"/>
        </w:rPr>
        <w:t>талаптар</w:t>
      </w:r>
      <w:proofErr w:type="gramEnd"/>
      <w:r w:rsidR="005E701C" w:rsidRPr="005E701C">
        <w:rPr>
          <w:rFonts w:ascii="Times New Roman" w:hAnsi="Times New Roman" w:cs="Times New Roman"/>
          <w:sz w:val="28"/>
          <w:szCs w:val="28"/>
        </w:rPr>
        <w:t>ға сәйкестігін белгілеу және растау.</w:t>
      </w:r>
    </w:p>
    <w:p w:rsidR="005E701C" w:rsidRPr="005E701C" w:rsidRDefault="00694DC4" w:rsidP="005E701C">
      <w:pPr>
        <w:spacing w:after="0" w:line="240" w:lineRule="auto"/>
        <w:ind w:firstLine="709"/>
        <w:jc w:val="both"/>
        <w:rPr>
          <w:rFonts w:ascii="Times New Roman" w:hAnsi="Times New Roman" w:cs="Times New Roman"/>
          <w:sz w:val="28"/>
          <w:szCs w:val="28"/>
        </w:rPr>
      </w:pPr>
      <w:r w:rsidRPr="00694DC4">
        <w:rPr>
          <w:rFonts w:ascii="Times New Roman" w:hAnsi="Times New Roman" w:cs="Times New Roman"/>
          <w:sz w:val="28"/>
          <w:szCs w:val="28"/>
        </w:rPr>
        <w:lastRenderedPageBreak/>
        <w:t xml:space="preserve">МВИ </w:t>
      </w:r>
      <w:proofErr w:type="gramStart"/>
      <w:r w:rsidR="005E701C" w:rsidRPr="005E701C">
        <w:rPr>
          <w:rFonts w:ascii="Times New Roman" w:hAnsi="Times New Roman" w:cs="Times New Roman"/>
          <w:sz w:val="28"/>
          <w:szCs w:val="28"/>
        </w:rPr>
        <w:t>-н</w:t>
      </w:r>
      <w:proofErr w:type="gramEnd"/>
      <w:r w:rsidR="005E701C" w:rsidRPr="005E701C">
        <w:rPr>
          <w:rFonts w:ascii="Times New Roman" w:hAnsi="Times New Roman" w:cs="Times New Roman"/>
          <w:sz w:val="28"/>
          <w:szCs w:val="28"/>
        </w:rPr>
        <w:t xml:space="preserve">ы сертификаттауды метрологиялық қызметтер мен басқа да ұйымдық құрылымдар </w:t>
      </w:r>
      <w:r w:rsidRPr="00694DC4">
        <w:rPr>
          <w:rFonts w:ascii="Times New Roman" w:hAnsi="Times New Roman" w:cs="Times New Roman"/>
          <w:sz w:val="28"/>
          <w:szCs w:val="28"/>
        </w:rPr>
        <w:t>МВИ</w:t>
      </w:r>
      <w:r w:rsidR="005E701C" w:rsidRPr="005E701C">
        <w:rPr>
          <w:rFonts w:ascii="Times New Roman" w:hAnsi="Times New Roman" w:cs="Times New Roman"/>
          <w:sz w:val="28"/>
          <w:szCs w:val="28"/>
        </w:rPr>
        <w:t xml:space="preserve"> әзірлейтін немесе пайдаланатын кәсіпорындардың (ұйымдардың) өлшемдерінің бірлігін қамтамасыз ету үшін жүзеге асырады.</w:t>
      </w:r>
    </w:p>
    <w:p w:rsidR="005E701C" w:rsidRPr="005E701C" w:rsidRDefault="005E701C" w:rsidP="005E701C">
      <w:pPr>
        <w:spacing w:after="0" w:line="240" w:lineRule="auto"/>
        <w:ind w:firstLine="709"/>
        <w:jc w:val="both"/>
        <w:rPr>
          <w:rFonts w:ascii="Times New Roman" w:hAnsi="Times New Roman" w:cs="Times New Roman"/>
          <w:sz w:val="28"/>
          <w:szCs w:val="28"/>
        </w:rPr>
      </w:pPr>
      <w:proofErr w:type="gramStart"/>
      <w:r w:rsidRPr="005E701C">
        <w:rPr>
          <w:rFonts w:ascii="Times New Roman" w:hAnsi="Times New Roman" w:cs="Times New Roman"/>
          <w:sz w:val="28"/>
          <w:szCs w:val="28"/>
        </w:rPr>
        <w:t xml:space="preserve">МВИ-ны аттестаттау МВИ әзірлеуге арналған материалдарды, оның ішінде МВИ теориялық және (немесе) эксперименттік зерттеулерінің материалдарын және құжатты (бөлім, құжаттың бөлігі) метрологиялық сараптама нәтижелерінің негізінде жүзеге асырылады. құжат) </w:t>
      </w:r>
      <w:r w:rsidR="00694DC4" w:rsidRPr="00694DC4">
        <w:rPr>
          <w:rFonts w:ascii="Times New Roman" w:hAnsi="Times New Roman" w:cs="Times New Roman"/>
          <w:sz w:val="28"/>
          <w:szCs w:val="28"/>
        </w:rPr>
        <w:t>МВИ</w:t>
      </w:r>
      <w:r w:rsidRPr="005E701C">
        <w:rPr>
          <w:rFonts w:ascii="Times New Roman" w:hAnsi="Times New Roman" w:cs="Times New Roman"/>
          <w:sz w:val="28"/>
          <w:szCs w:val="28"/>
        </w:rPr>
        <w:t xml:space="preserve"> реттейтін.</w:t>
      </w:r>
      <w:proofErr w:type="gramEnd"/>
    </w:p>
    <w:p w:rsidR="005E701C" w:rsidRPr="005E701C" w:rsidRDefault="00694DC4" w:rsidP="005E701C">
      <w:pPr>
        <w:spacing w:after="0" w:line="240" w:lineRule="auto"/>
        <w:ind w:firstLine="709"/>
        <w:jc w:val="both"/>
        <w:rPr>
          <w:rFonts w:ascii="Times New Roman" w:hAnsi="Times New Roman" w:cs="Times New Roman"/>
          <w:sz w:val="28"/>
          <w:szCs w:val="28"/>
        </w:rPr>
      </w:pPr>
      <w:r w:rsidRPr="00694DC4">
        <w:rPr>
          <w:rFonts w:ascii="Times New Roman" w:hAnsi="Times New Roman" w:cs="Times New Roman"/>
          <w:sz w:val="28"/>
          <w:szCs w:val="28"/>
        </w:rPr>
        <w:t>МВИ</w:t>
      </w:r>
      <w:r w:rsidR="005E701C" w:rsidRPr="005E701C">
        <w:rPr>
          <w:rFonts w:ascii="Times New Roman" w:hAnsi="Times New Roman" w:cs="Times New Roman"/>
          <w:sz w:val="28"/>
          <w:szCs w:val="28"/>
        </w:rPr>
        <w:t xml:space="preserve"> сертификаттау үшін өтініш беруші сертификаттау органына келесі құжаттарды ұсынады: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 </w:t>
      </w:r>
      <w:r w:rsidR="00694DC4" w:rsidRPr="00694DC4">
        <w:rPr>
          <w:rFonts w:ascii="Times New Roman" w:hAnsi="Times New Roman" w:cs="Times New Roman"/>
          <w:sz w:val="28"/>
          <w:szCs w:val="28"/>
        </w:rPr>
        <w:t>МВИ</w:t>
      </w:r>
      <w:r w:rsidRPr="005E701C">
        <w:rPr>
          <w:rFonts w:ascii="Times New Roman" w:hAnsi="Times New Roman" w:cs="Times New Roman"/>
          <w:sz w:val="28"/>
          <w:szCs w:val="28"/>
        </w:rPr>
        <w:t xml:space="preserve"> сертификатын </w:t>
      </w:r>
      <w:proofErr w:type="gramStart"/>
      <w:r w:rsidRPr="005E701C">
        <w:rPr>
          <w:rFonts w:ascii="Times New Roman" w:hAnsi="Times New Roman" w:cs="Times New Roman"/>
          <w:sz w:val="28"/>
          <w:szCs w:val="28"/>
        </w:rPr>
        <w:t>алу</w:t>
      </w:r>
      <w:proofErr w:type="gramEnd"/>
      <w:r w:rsidRPr="005E701C">
        <w:rPr>
          <w:rFonts w:ascii="Times New Roman" w:hAnsi="Times New Roman" w:cs="Times New Roman"/>
          <w:sz w:val="28"/>
          <w:szCs w:val="28"/>
        </w:rPr>
        <w:t>ға өтініш;</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 </w:t>
      </w:r>
      <w:r w:rsidR="00694DC4" w:rsidRPr="00694DC4">
        <w:rPr>
          <w:rFonts w:ascii="Times New Roman" w:hAnsi="Times New Roman" w:cs="Times New Roman"/>
          <w:sz w:val="28"/>
          <w:szCs w:val="28"/>
        </w:rPr>
        <w:t>МВИ</w:t>
      </w:r>
      <w:r w:rsidRPr="005E701C">
        <w:rPr>
          <w:rFonts w:ascii="Times New Roman" w:hAnsi="Times New Roman" w:cs="Times New Roman"/>
          <w:sz w:val="28"/>
          <w:szCs w:val="28"/>
        </w:rPr>
        <w:t xml:space="preserve"> әзірлеуге арналған техникалық тапсырма (МВИ қолдану мақсаты мен көлемі, МВИ әзірлеу негізі, өлшеу нәтижелерінің қателігіне қойылатын талаптар, өлшеу шарттарына қойылатын талаптар, сынамаларды 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іктеуге және үлгілерді дайындауға қойылатын талаптар, өлшем сапасын бақылау әдістемені зертханада енгізу кезіндегі нәтижелер, аяқталу мерзімі) ;</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 </w:t>
      </w:r>
      <w:r w:rsidR="00694DC4" w:rsidRPr="00694DC4">
        <w:rPr>
          <w:rFonts w:ascii="Times New Roman" w:hAnsi="Times New Roman" w:cs="Times New Roman"/>
          <w:sz w:val="28"/>
          <w:szCs w:val="28"/>
        </w:rPr>
        <w:t>МВИ</w:t>
      </w:r>
      <w:r w:rsidRPr="005E701C">
        <w:rPr>
          <w:rFonts w:ascii="Times New Roman" w:hAnsi="Times New Roman" w:cs="Times New Roman"/>
          <w:sz w:val="28"/>
          <w:szCs w:val="28"/>
        </w:rPr>
        <w:t xml:space="preserve"> қателік сипаттамаларын эксперименттік немесе есепті</w:t>
      </w:r>
      <w:proofErr w:type="gramStart"/>
      <w:r w:rsidRPr="005E701C">
        <w:rPr>
          <w:rFonts w:ascii="Times New Roman" w:hAnsi="Times New Roman" w:cs="Times New Roman"/>
          <w:sz w:val="28"/>
          <w:szCs w:val="28"/>
        </w:rPr>
        <w:t>к</w:t>
      </w:r>
      <w:proofErr w:type="gramEnd"/>
      <w:r w:rsidRPr="005E701C">
        <w:rPr>
          <w:rFonts w:ascii="Times New Roman" w:hAnsi="Times New Roman" w:cs="Times New Roman"/>
          <w:sz w:val="28"/>
          <w:szCs w:val="28"/>
        </w:rPr>
        <w:t xml:space="preserve"> бағалау бағдарламасы мен нәтижелері.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Метрологиялық аттестаттау бағдарламасы сертификаттау кезеңдерінің тізбесін және оларды орындау мерзімдерін, сондай-ақ келесі жұмыстарды орындаушыларды қамтуға </w:t>
      </w:r>
      <w:proofErr w:type="gramStart"/>
      <w:r w:rsidRPr="005E701C">
        <w:rPr>
          <w:rFonts w:ascii="Times New Roman" w:hAnsi="Times New Roman" w:cs="Times New Roman"/>
          <w:sz w:val="28"/>
          <w:szCs w:val="28"/>
        </w:rPr>
        <w:t>тиіс</w:t>
      </w:r>
      <w:proofErr w:type="gramEnd"/>
      <w:r w:rsidRPr="005E701C">
        <w:rPr>
          <w:rFonts w:ascii="Times New Roman" w:hAnsi="Times New Roman" w:cs="Times New Roman"/>
          <w:sz w:val="28"/>
          <w:szCs w:val="28"/>
        </w:rPr>
        <w:t>:</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1. Өлшеу әдістерін метрологиялық аттестаттау шарттарының, оның ішінде өлшем дәлдігінің нормативтерінің болуын тексеру; техникалық жай-күйінің болуы және өлшем құралдары әдістемесінің талаптарына сәйкестігі.</w:t>
      </w:r>
    </w:p>
    <w:p w:rsidR="005E701C" w:rsidRPr="005E701C" w:rsidRDefault="00694DC4" w:rsidP="005E701C">
      <w:pPr>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2. </w:t>
      </w:r>
      <w:r>
        <w:rPr>
          <w:rFonts w:ascii="Times New Roman" w:hAnsi="Times New Roman" w:cs="Times New Roman"/>
          <w:sz w:val="28"/>
          <w:szCs w:val="28"/>
          <w:lang w:val="kk-KZ"/>
        </w:rPr>
        <w:t>Ә</w:t>
      </w:r>
      <w:r w:rsidR="005E701C" w:rsidRPr="005E701C">
        <w:rPr>
          <w:rFonts w:ascii="Times New Roman" w:hAnsi="Times New Roman" w:cs="Times New Roman"/>
          <w:sz w:val="28"/>
          <w:szCs w:val="28"/>
        </w:rPr>
        <w:t xml:space="preserve">діс бойынша орындалған өлшемдердің дәлдігін </w:t>
      </w:r>
      <w:proofErr w:type="gramStart"/>
      <w:r w:rsidR="005E701C" w:rsidRPr="005E701C">
        <w:rPr>
          <w:rFonts w:ascii="Times New Roman" w:hAnsi="Times New Roman" w:cs="Times New Roman"/>
          <w:sz w:val="28"/>
          <w:szCs w:val="28"/>
        </w:rPr>
        <w:t>ба</w:t>
      </w:r>
      <w:proofErr w:type="gramEnd"/>
      <w:r w:rsidR="005E701C" w:rsidRPr="005E701C">
        <w:rPr>
          <w:rFonts w:ascii="Times New Roman" w:hAnsi="Times New Roman" w:cs="Times New Roman"/>
          <w:sz w:val="28"/>
          <w:szCs w:val="28"/>
        </w:rPr>
        <w:t>ғалауды белгілеу үшін эксперименталды зерттеулер жүргізу.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3. Эксперименттік зерттеулердің дұрыстығын және </w:t>
      </w:r>
      <w:proofErr w:type="gramStart"/>
      <w:r w:rsidRPr="005E701C">
        <w:rPr>
          <w:rFonts w:ascii="Times New Roman" w:hAnsi="Times New Roman" w:cs="Times New Roman"/>
          <w:sz w:val="28"/>
          <w:szCs w:val="28"/>
        </w:rPr>
        <w:t>на</w:t>
      </w:r>
      <w:proofErr w:type="gramEnd"/>
      <w:r w:rsidRPr="005E701C">
        <w:rPr>
          <w:rFonts w:ascii="Times New Roman" w:hAnsi="Times New Roman" w:cs="Times New Roman"/>
          <w:sz w:val="28"/>
          <w:szCs w:val="28"/>
        </w:rPr>
        <w:t>қты дәлдік бағалауларының бақылау стандарттарына сәйкестігін тексеру.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4. Өлшеу дәлдігін </w:t>
      </w:r>
      <w:proofErr w:type="gramStart"/>
      <w:r w:rsidRPr="005E701C">
        <w:rPr>
          <w:rFonts w:ascii="Times New Roman" w:hAnsi="Times New Roman" w:cs="Times New Roman"/>
          <w:sz w:val="28"/>
          <w:szCs w:val="28"/>
        </w:rPr>
        <w:t>ба</w:t>
      </w:r>
      <w:proofErr w:type="gramEnd"/>
      <w:r w:rsidRPr="005E701C">
        <w:rPr>
          <w:rFonts w:ascii="Times New Roman" w:hAnsi="Times New Roman" w:cs="Times New Roman"/>
          <w:sz w:val="28"/>
          <w:szCs w:val="28"/>
        </w:rPr>
        <w:t>қылау процедурасы мен стандарттарының негізділігін талдау.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Әдістеме әзірленгеннен кейін аналитикалық </w:t>
      </w:r>
      <w:proofErr w:type="gramStart"/>
      <w:r w:rsidRPr="005E701C">
        <w:rPr>
          <w:rFonts w:ascii="Times New Roman" w:hAnsi="Times New Roman" w:cs="Times New Roman"/>
          <w:sz w:val="28"/>
          <w:szCs w:val="28"/>
        </w:rPr>
        <w:t>ба</w:t>
      </w:r>
      <w:proofErr w:type="gramEnd"/>
      <w:r w:rsidRPr="005E701C">
        <w:rPr>
          <w:rFonts w:ascii="Times New Roman" w:hAnsi="Times New Roman" w:cs="Times New Roman"/>
          <w:sz w:val="28"/>
          <w:szCs w:val="28"/>
        </w:rPr>
        <w:t>қылау әдісін метрологиялық аттестаттау туралы техникалық есеп жасалады, онда мыналар болуы керек:</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-метрологиялық аттестаттау </w:t>
      </w:r>
      <w:proofErr w:type="gramStart"/>
      <w:r w:rsidRPr="005E701C">
        <w:rPr>
          <w:rFonts w:ascii="Times New Roman" w:hAnsi="Times New Roman" w:cs="Times New Roman"/>
          <w:sz w:val="28"/>
          <w:szCs w:val="28"/>
        </w:rPr>
        <w:t>ба</w:t>
      </w:r>
      <w:proofErr w:type="gramEnd"/>
      <w:r w:rsidRPr="005E701C">
        <w:rPr>
          <w:rFonts w:ascii="Times New Roman" w:hAnsi="Times New Roman" w:cs="Times New Roman"/>
          <w:sz w:val="28"/>
          <w:szCs w:val="28"/>
        </w:rPr>
        <w:t>ғдарламасы;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-бастапқы эксперименттік </w:t>
      </w:r>
      <w:proofErr w:type="gramStart"/>
      <w:r w:rsidRPr="005E701C">
        <w:rPr>
          <w:rFonts w:ascii="Times New Roman" w:hAnsi="Times New Roman" w:cs="Times New Roman"/>
          <w:sz w:val="28"/>
          <w:szCs w:val="28"/>
        </w:rPr>
        <w:t>м</w:t>
      </w:r>
      <w:proofErr w:type="gramEnd"/>
      <w:r w:rsidRPr="005E701C">
        <w:rPr>
          <w:rFonts w:ascii="Times New Roman" w:hAnsi="Times New Roman" w:cs="Times New Roman"/>
          <w:sz w:val="28"/>
          <w:szCs w:val="28"/>
        </w:rPr>
        <w:t>әліметтердің толтырылған кестелері;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бастапқы эксперименттік деректерді өңдеу кезінде алынған қателік сипаттамаларының соңғы мәндері бар толтырылған жиынтық кестелер;</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 метрологиялық аттестаттау нәтижелерін </w:t>
      </w:r>
      <w:proofErr w:type="gramStart"/>
      <w:r w:rsidRPr="005E701C">
        <w:rPr>
          <w:rFonts w:ascii="Times New Roman" w:hAnsi="Times New Roman" w:cs="Times New Roman"/>
          <w:sz w:val="28"/>
          <w:szCs w:val="28"/>
        </w:rPr>
        <w:t>на</w:t>
      </w:r>
      <w:proofErr w:type="gramEnd"/>
      <w:r w:rsidRPr="005E701C">
        <w:rPr>
          <w:rFonts w:ascii="Times New Roman" w:hAnsi="Times New Roman" w:cs="Times New Roman"/>
          <w:sz w:val="28"/>
          <w:szCs w:val="28"/>
        </w:rPr>
        <w:t>қ</w:t>
      </w:r>
      <w:proofErr w:type="gramStart"/>
      <w:r w:rsidRPr="005E701C">
        <w:rPr>
          <w:rFonts w:ascii="Times New Roman" w:hAnsi="Times New Roman" w:cs="Times New Roman"/>
          <w:sz w:val="28"/>
          <w:szCs w:val="28"/>
        </w:rPr>
        <w:t>ты</w:t>
      </w:r>
      <w:proofErr w:type="gramEnd"/>
      <w:r w:rsidRPr="005E701C">
        <w:rPr>
          <w:rFonts w:ascii="Times New Roman" w:hAnsi="Times New Roman" w:cs="Times New Roman"/>
          <w:sz w:val="28"/>
          <w:szCs w:val="28"/>
        </w:rPr>
        <w:t xml:space="preserve"> қалай пайдалану керектігі туралы ұсыныстар (қолданыстағы әдістемеге өзгерістер, түзетулер енгізу қажеттілігі).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Техникалық есепке А</w:t>
      </w:r>
      <w:r w:rsidR="00694DC4">
        <w:rPr>
          <w:rFonts w:ascii="Times New Roman" w:hAnsi="Times New Roman" w:cs="Times New Roman"/>
          <w:sz w:val="28"/>
          <w:szCs w:val="28"/>
          <w:lang w:val="kk-KZ"/>
        </w:rPr>
        <w:t>Б</w:t>
      </w:r>
      <w:r w:rsidRPr="005E701C">
        <w:rPr>
          <w:rFonts w:ascii="Times New Roman" w:hAnsi="Times New Roman" w:cs="Times New Roman"/>
          <w:sz w:val="28"/>
          <w:szCs w:val="28"/>
        </w:rPr>
        <w:t xml:space="preserve"> әдістемесінің мәтіні</w:t>
      </w:r>
      <w:proofErr w:type="gramStart"/>
      <w:r w:rsidRPr="005E701C">
        <w:rPr>
          <w:rFonts w:ascii="Times New Roman" w:hAnsi="Times New Roman" w:cs="Times New Roman"/>
          <w:sz w:val="28"/>
          <w:szCs w:val="28"/>
        </w:rPr>
        <w:t>н</w:t>
      </w:r>
      <w:proofErr w:type="gramEnd"/>
      <w:r w:rsidRPr="005E701C">
        <w:rPr>
          <w:rFonts w:ascii="Times New Roman" w:hAnsi="Times New Roman" w:cs="Times New Roman"/>
          <w:sz w:val="28"/>
          <w:szCs w:val="28"/>
        </w:rPr>
        <w:t xml:space="preserve">ің жобасы және олардың мәтіндерінде мәндері, метрологиялық аттестаттау кезінде табылған қателік сипаттамалары енгізілген метрологиялық аттестаттау сертификатының </w:t>
      </w:r>
      <w:r w:rsidRPr="005E701C">
        <w:rPr>
          <w:rFonts w:ascii="Times New Roman" w:hAnsi="Times New Roman" w:cs="Times New Roman"/>
          <w:sz w:val="28"/>
          <w:szCs w:val="28"/>
        </w:rPr>
        <w:lastRenderedPageBreak/>
        <w:t>жобасы қоса беріледі. Метрологиялық аттестаттаудың әдіс(әдістері) және сертификат(тар)ының жобасы белгіленген тәртіппен бекітіледі.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Сертификатталған әдістеменің дәлдік </w:t>
      </w:r>
      <w:proofErr w:type="gramStart"/>
      <w:r w:rsidRPr="005E701C">
        <w:rPr>
          <w:rFonts w:ascii="Times New Roman" w:hAnsi="Times New Roman" w:cs="Times New Roman"/>
          <w:sz w:val="28"/>
          <w:szCs w:val="28"/>
        </w:rPr>
        <w:t>к</w:t>
      </w:r>
      <w:proofErr w:type="gramEnd"/>
      <w:r w:rsidRPr="005E701C">
        <w:rPr>
          <w:rFonts w:ascii="Times New Roman" w:hAnsi="Times New Roman" w:cs="Times New Roman"/>
          <w:sz w:val="28"/>
          <w:szCs w:val="28"/>
        </w:rPr>
        <w:t>өрсеткіштерін белгілеу үшін заттардың құрамы мен қасиеттерінің мемлекеттік стандарт үлгілері, кәсіпорын құрамының стандартты үлгілері немесе әртүрлі әдістерді пайдалана отырып біртекті өндіріс үлгілерінің химиялық құрамын бірлесіп анықтау қолданылады. Стандартты үлгілер болмаған жағдайда аналитикалық бақылау әдістерін, оның ішінде әді</w:t>
      </w:r>
      <w:proofErr w:type="gramStart"/>
      <w:r w:rsidRPr="005E701C">
        <w:rPr>
          <w:rFonts w:ascii="Times New Roman" w:hAnsi="Times New Roman" w:cs="Times New Roman"/>
          <w:sz w:val="28"/>
          <w:szCs w:val="28"/>
        </w:rPr>
        <w:t>ст</w:t>
      </w:r>
      <w:proofErr w:type="gramEnd"/>
      <w:r w:rsidRPr="005E701C">
        <w:rPr>
          <w:rFonts w:ascii="Times New Roman" w:hAnsi="Times New Roman" w:cs="Times New Roman"/>
          <w:sz w:val="28"/>
          <w:szCs w:val="28"/>
        </w:rPr>
        <w:t>і сертификаттаудан бұрын дайындалған заттар мен материалдардың ерітінділерін сертификаттау үшін эталондық үлгілер ретінде жасанды қоспаларды пайдалануға рұқсат етіледі.</w:t>
      </w:r>
    </w:p>
    <w:p w:rsidR="005E701C" w:rsidRPr="005E701C" w:rsidRDefault="005E701C" w:rsidP="005E701C">
      <w:pPr>
        <w:spacing w:after="0" w:line="240" w:lineRule="auto"/>
        <w:ind w:firstLine="709"/>
        <w:jc w:val="both"/>
        <w:rPr>
          <w:rFonts w:ascii="Times New Roman" w:hAnsi="Times New Roman" w:cs="Times New Roman"/>
          <w:sz w:val="28"/>
          <w:szCs w:val="28"/>
        </w:rPr>
      </w:pPr>
    </w:p>
    <w:p w:rsidR="005E701C" w:rsidRPr="00694DC4" w:rsidRDefault="005E701C" w:rsidP="005E701C">
      <w:pPr>
        <w:spacing w:after="0" w:line="240" w:lineRule="auto"/>
        <w:ind w:firstLine="709"/>
        <w:jc w:val="both"/>
        <w:rPr>
          <w:rFonts w:ascii="Times New Roman" w:hAnsi="Times New Roman" w:cs="Times New Roman"/>
          <w:b/>
          <w:sz w:val="28"/>
          <w:szCs w:val="28"/>
        </w:rPr>
      </w:pPr>
      <w:r w:rsidRPr="00694DC4">
        <w:rPr>
          <w:rFonts w:ascii="Times New Roman" w:hAnsi="Times New Roman" w:cs="Times New Roman"/>
          <w:b/>
          <w:sz w:val="28"/>
          <w:szCs w:val="28"/>
        </w:rPr>
        <w:t>Аналитикалық зертханаларды сертификаттау және аккредит</w:t>
      </w:r>
      <w:r w:rsidR="006C4546">
        <w:rPr>
          <w:rFonts w:ascii="Times New Roman" w:hAnsi="Times New Roman" w:cs="Times New Roman"/>
          <w:b/>
          <w:sz w:val="28"/>
          <w:szCs w:val="28"/>
          <w:lang w:val="kk-KZ"/>
        </w:rPr>
        <w:t>ацияла</w:t>
      </w:r>
      <w:r w:rsidRPr="00694DC4">
        <w:rPr>
          <w:rFonts w:ascii="Times New Roman" w:hAnsi="Times New Roman" w:cs="Times New Roman"/>
          <w:b/>
          <w:sz w:val="28"/>
          <w:szCs w:val="28"/>
        </w:rPr>
        <w:t>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Аналитикалық зертхананың нәтижелерін тану </w:t>
      </w:r>
      <w:proofErr w:type="gramStart"/>
      <w:r w:rsidRPr="005E701C">
        <w:rPr>
          <w:rFonts w:ascii="Times New Roman" w:hAnsi="Times New Roman" w:cs="Times New Roman"/>
          <w:sz w:val="28"/>
          <w:szCs w:val="28"/>
        </w:rPr>
        <w:t>м</w:t>
      </w:r>
      <w:proofErr w:type="gramEnd"/>
      <w:r w:rsidRPr="005E701C">
        <w:rPr>
          <w:rFonts w:ascii="Times New Roman" w:hAnsi="Times New Roman" w:cs="Times New Roman"/>
          <w:sz w:val="28"/>
          <w:szCs w:val="28"/>
        </w:rPr>
        <w:t>әселелері бүгінгі таңда өте маңызды. Аккредит</w:t>
      </w:r>
      <w:r w:rsidR="006C4546">
        <w:rPr>
          <w:rFonts w:ascii="Times New Roman" w:hAnsi="Times New Roman" w:cs="Times New Roman"/>
          <w:sz w:val="28"/>
          <w:szCs w:val="28"/>
          <w:lang w:val="kk-KZ"/>
        </w:rPr>
        <w:t>ацияланған</w:t>
      </w:r>
      <w:r w:rsidRPr="005E701C">
        <w:rPr>
          <w:rFonts w:ascii="Times New Roman" w:hAnsi="Times New Roman" w:cs="Times New Roman"/>
          <w:sz w:val="28"/>
          <w:szCs w:val="28"/>
        </w:rPr>
        <w:t xml:space="preserve"> және сертификатталған зертханаға көбірек сенім бар </w:t>
      </w:r>
      <w:proofErr w:type="gramStart"/>
      <w:r w:rsidRPr="005E701C">
        <w:rPr>
          <w:rFonts w:ascii="Times New Roman" w:hAnsi="Times New Roman" w:cs="Times New Roman"/>
          <w:sz w:val="28"/>
          <w:szCs w:val="28"/>
        </w:rPr>
        <w:t>деп</w:t>
      </w:r>
      <w:proofErr w:type="gramEnd"/>
      <w:r w:rsidRPr="005E701C">
        <w:rPr>
          <w:rFonts w:ascii="Times New Roman" w:hAnsi="Times New Roman" w:cs="Times New Roman"/>
          <w:sz w:val="28"/>
          <w:szCs w:val="28"/>
        </w:rPr>
        <w:t xml:space="preserve"> саналады.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694DC4">
        <w:rPr>
          <w:rFonts w:ascii="Times New Roman" w:hAnsi="Times New Roman" w:cs="Times New Roman"/>
          <w:i/>
          <w:sz w:val="28"/>
          <w:szCs w:val="28"/>
        </w:rPr>
        <w:t>Зертханалық сертификаттау</w:t>
      </w:r>
      <w:r w:rsidRPr="005E701C">
        <w:rPr>
          <w:rFonts w:ascii="Times New Roman" w:hAnsi="Times New Roman" w:cs="Times New Roman"/>
          <w:sz w:val="28"/>
          <w:szCs w:val="28"/>
        </w:rPr>
        <w:t xml:space="preserve"> – зертхананың белгіленген </w:t>
      </w:r>
      <w:proofErr w:type="gramStart"/>
      <w:r w:rsidRPr="005E701C">
        <w:rPr>
          <w:rFonts w:ascii="Times New Roman" w:hAnsi="Times New Roman" w:cs="Times New Roman"/>
          <w:sz w:val="28"/>
          <w:szCs w:val="28"/>
        </w:rPr>
        <w:t>талаптар</w:t>
      </w:r>
      <w:proofErr w:type="gramEnd"/>
      <w:r w:rsidRPr="005E701C">
        <w:rPr>
          <w:rFonts w:ascii="Times New Roman" w:hAnsi="Times New Roman" w:cs="Times New Roman"/>
          <w:sz w:val="28"/>
          <w:szCs w:val="28"/>
        </w:rPr>
        <w:t>ға сәйкестігін растау жөніндегі қызмет.</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Металлургия өнеркәсібі кәсіпорындары мен ұйымдарының аналитикалық зертханаларын аттестациялаудың негізгі міндеті зертханада белгіленген дәлдікпен заттар мен материалдарды химиялық талдауды жүргізу үшін қажетті жағдайлардың болуын және нақты орындалуын талдау, бағалау және ресми куәландыру болып табылады. тиі</w:t>
      </w:r>
      <w:proofErr w:type="gramStart"/>
      <w:r w:rsidRPr="005E701C">
        <w:rPr>
          <w:rFonts w:ascii="Times New Roman" w:hAnsi="Times New Roman" w:cs="Times New Roman"/>
          <w:sz w:val="28"/>
          <w:szCs w:val="28"/>
        </w:rPr>
        <w:t>ст</w:t>
      </w:r>
      <w:proofErr w:type="gramEnd"/>
      <w:r w:rsidRPr="005E701C">
        <w:rPr>
          <w:rFonts w:ascii="Times New Roman" w:hAnsi="Times New Roman" w:cs="Times New Roman"/>
          <w:sz w:val="28"/>
          <w:szCs w:val="28"/>
        </w:rPr>
        <w:t>і нормативтік-техникалық құжаттама. Сертификаттау нәтижелері бойынша зертхана аттестаттау куәлігін алады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Сертификаттау мақсатында өнімді сынау аккредит</w:t>
      </w:r>
      <w:r w:rsidR="006C4546">
        <w:rPr>
          <w:rFonts w:ascii="Times New Roman" w:hAnsi="Times New Roman" w:cs="Times New Roman"/>
          <w:sz w:val="28"/>
          <w:szCs w:val="28"/>
          <w:lang w:val="kk-KZ"/>
        </w:rPr>
        <w:t>ацияланған</w:t>
      </w:r>
      <w:r w:rsidRPr="005E701C">
        <w:rPr>
          <w:rFonts w:ascii="Times New Roman" w:hAnsi="Times New Roman" w:cs="Times New Roman"/>
          <w:sz w:val="28"/>
          <w:szCs w:val="28"/>
        </w:rPr>
        <w:t xml:space="preserve"> сынақ зертханаларында жүргізілуі керек.</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694DC4">
        <w:rPr>
          <w:rFonts w:ascii="Times New Roman" w:hAnsi="Times New Roman" w:cs="Times New Roman"/>
          <w:i/>
          <w:sz w:val="28"/>
          <w:szCs w:val="28"/>
        </w:rPr>
        <w:t>Зертхананы аккредит</w:t>
      </w:r>
      <w:r w:rsidR="006C4546">
        <w:rPr>
          <w:rFonts w:ascii="Times New Roman" w:hAnsi="Times New Roman" w:cs="Times New Roman"/>
          <w:i/>
          <w:sz w:val="28"/>
          <w:szCs w:val="28"/>
          <w:lang w:val="kk-KZ"/>
        </w:rPr>
        <w:t>ацияла</w:t>
      </w:r>
      <w:r w:rsidRPr="00694DC4">
        <w:rPr>
          <w:rFonts w:ascii="Times New Roman" w:hAnsi="Times New Roman" w:cs="Times New Roman"/>
          <w:i/>
          <w:sz w:val="28"/>
          <w:szCs w:val="28"/>
        </w:rPr>
        <w:t>у</w:t>
      </w:r>
      <w:r w:rsidRPr="005E701C">
        <w:rPr>
          <w:rFonts w:ascii="Times New Roman" w:hAnsi="Times New Roman" w:cs="Times New Roman"/>
          <w:sz w:val="28"/>
          <w:szCs w:val="28"/>
        </w:rPr>
        <w:t xml:space="preserve"> – зертхананың техникалық құзыреттілігін және тауарларды, процестерді, қызметтерді әзірлеушілерден, өндірушілерден, жеткізушілерден және тұтынушылардан (сатып алушылардан) тәуелсіздігін немесе оның нақты өнімдерге немесе сынақтардың нақты түрлеріне сынақ жүргізудегі техникалық құзыреттілігін ресми тану</w:t>
      </w:r>
      <w:proofErr w:type="gramStart"/>
      <w:r w:rsidRPr="005E701C">
        <w:rPr>
          <w:rFonts w:ascii="Times New Roman" w:hAnsi="Times New Roman" w:cs="Times New Roman"/>
          <w:sz w:val="28"/>
          <w:szCs w:val="28"/>
        </w:rPr>
        <w:t>.</w:t>
      </w:r>
      <w:proofErr w:type="gramEnd"/>
      <w:r w:rsidRPr="005E701C">
        <w:rPr>
          <w:rFonts w:ascii="Times New Roman" w:hAnsi="Times New Roman" w:cs="Times New Roman"/>
          <w:sz w:val="28"/>
          <w:szCs w:val="28"/>
        </w:rPr>
        <w:t xml:space="preserve"> </w:t>
      </w:r>
      <w:proofErr w:type="gramStart"/>
      <w:r w:rsidRPr="005E701C">
        <w:rPr>
          <w:rFonts w:ascii="Times New Roman" w:hAnsi="Times New Roman" w:cs="Times New Roman"/>
          <w:sz w:val="28"/>
          <w:szCs w:val="28"/>
        </w:rPr>
        <w:t>с</w:t>
      </w:r>
      <w:proofErr w:type="gramEnd"/>
      <w:r w:rsidRPr="005E701C">
        <w:rPr>
          <w:rFonts w:ascii="Times New Roman" w:hAnsi="Times New Roman" w:cs="Times New Roman"/>
          <w:sz w:val="28"/>
          <w:szCs w:val="28"/>
        </w:rPr>
        <w:t xml:space="preserve">тандарттар талаптарына немесе </w:t>
      </w:r>
      <w:proofErr w:type="gramStart"/>
      <w:r w:rsidRPr="005E701C">
        <w:rPr>
          <w:rFonts w:ascii="Times New Roman" w:hAnsi="Times New Roman" w:cs="Times New Roman"/>
          <w:sz w:val="28"/>
          <w:szCs w:val="28"/>
        </w:rPr>
        <w:t>бас</w:t>
      </w:r>
      <w:proofErr w:type="gramEnd"/>
      <w:r w:rsidRPr="005E701C">
        <w:rPr>
          <w:rFonts w:ascii="Times New Roman" w:hAnsi="Times New Roman" w:cs="Times New Roman"/>
          <w:sz w:val="28"/>
          <w:szCs w:val="28"/>
        </w:rPr>
        <w:t>қа да нормативтік құжаттарға сәйкес.</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Зертханаларды аккредит</w:t>
      </w:r>
      <w:r w:rsidR="006C4546">
        <w:rPr>
          <w:rFonts w:ascii="Times New Roman" w:hAnsi="Times New Roman" w:cs="Times New Roman"/>
          <w:sz w:val="28"/>
          <w:szCs w:val="28"/>
          <w:lang w:val="kk-KZ"/>
        </w:rPr>
        <w:t>ациялауды</w:t>
      </w:r>
      <w:r w:rsidRPr="005E701C">
        <w:rPr>
          <w:rFonts w:ascii="Times New Roman" w:hAnsi="Times New Roman" w:cs="Times New Roman"/>
          <w:sz w:val="28"/>
          <w:szCs w:val="28"/>
        </w:rPr>
        <w:t xml:space="preserve"> Қазақстан Республикасының Мемлекетті</w:t>
      </w:r>
      <w:proofErr w:type="gramStart"/>
      <w:r w:rsidRPr="005E701C">
        <w:rPr>
          <w:rFonts w:ascii="Times New Roman" w:hAnsi="Times New Roman" w:cs="Times New Roman"/>
          <w:sz w:val="28"/>
          <w:szCs w:val="28"/>
        </w:rPr>
        <w:t>к</w:t>
      </w:r>
      <w:proofErr w:type="gramEnd"/>
      <w:r w:rsidRPr="005E701C">
        <w:rPr>
          <w:rFonts w:ascii="Times New Roman" w:hAnsi="Times New Roman" w:cs="Times New Roman"/>
          <w:sz w:val="28"/>
          <w:szCs w:val="28"/>
        </w:rPr>
        <w:t xml:space="preserve"> стандарты немесе уәкілетті орган жүзеге асырады.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А</w:t>
      </w:r>
      <w:r w:rsidR="006C4546" w:rsidRPr="006C4546">
        <w:rPr>
          <w:rFonts w:ascii="Times New Roman" w:hAnsi="Times New Roman" w:cs="Times New Roman"/>
          <w:sz w:val="28"/>
          <w:szCs w:val="28"/>
        </w:rPr>
        <w:t>ккредитациялау</w:t>
      </w:r>
      <w:r w:rsidRPr="005E701C">
        <w:rPr>
          <w:rFonts w:ascii="Times New Roman" w:hAnsi="Times New Roman" w:cs="Times New Roman"/>
          <w:sz w:val="28"/>
          <w:szCs w:val="28"/>
        </w:rPr>
        <w:t>д</w:t>
      </w:r>
      <w:r w:rsidR="006C4546">
        <w:rPr>
          <w:rFonts w:ascii="Times New Roman" w:hAnsi="Times New Roman" w:cs="Times New Roman"/>
          <w:sz w:val="28"/>
          <w:szCs w:val="28"/>
          <w:lang w:val="kk-KZ"/>
        </w:rPr>
        <w:t>а</w:t>
      </w:r>
      <w:r w:rsidRPr="005E701C">
        <w:rPr>
          <w:rFonts w:ascii="Times New Roman" w:hAnsi="Times New Roman" w:cs="Times New Roman"/>
          <w:sz w:val="28"/>
          <w:szCs w:val="28"/>
        </w:rPr>
        <w:t>н өтуге ниет білдірген және белгіленген талаптарға сай келетін, салалық бағыныстылығына және меншік нысанына қарамастан кез келген зертхана аккредиттелуі мүмкін. Аккредит</w:t>
      </w:r>
      <w:r w:rsidR="006C4546">
        <w:rPr>
          <w:rFonts w:ascii="Times New Roman" w:hAnsi="Times New Roman" w:cs="Times New Roman"/>
          <w:sz w:val="28"/>
          <w:szCs w:val="28"/>
          <w:lang w:val="kk-KZ"/>
        </w:rPr>
        <w:t>ацияланған</w:t>
      </w:r>
      <w:r w:rsidRPr="005E701C">
        <w:rPr>
          <w:rFonts w:ascii="Times New Roman" w:hAnsi="Times New Roman" w:cs="Times New Roman"/>
          <w:sz w:val="28"/>
          <w:szCs w:val="28"/>
        </w:rPr>
        <w:t xml:space="preserve"> зертхана </w:t>
      </w:r>
      <w:proofErr w:type="gramStart"/>
      <w:r w:rsidRPr="005E701C">
        <w:rPr>
          <w:rFonts w:ascii="Times New Roman" w:hAnsi="Times New Roman" w:cs="Times New Roman"/>
          <w:sz w:val="28"/>
          <w:szCs w:val="28"/>
        </w:rPr>
        <w:t>заңды</w:t>
      </w:r>
      <w:proofErr w:type="gramEnd"/>
      <w:r w:rsidRPr="005E701C">
        <w:rPr>
          <w:rFonts w:ascii="Times New Roman" w:hAnsi="Times New Roman" w:cs="Times New Roman"/>
          <w:sz w:val="28"/>
          <w:szCs w:val="28"/>
        </w:rPr>
        <w:t xml:space="preserve"> тұлға немесе ұйымның немесе кәсіпорынның құрылымдық бөлімшесі бола алады.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А</w:t>
      </w:r>
      <w:r w:rsidR="006C4546" w:rsidRPr="006C4546">
        <w:rPr>
          <w:rFonts w:ascii="Times New Roman" w:hAnsi="Times New Roman" w:cs="Times New Roman"/>
          <w:sz w:val="28"/>
          <w:szCs w:val="28"/>
        </w:rPr>
        <w:t>ккредитациялау</w:t>
      </w:r>
      <w:r w:rsidRPr="005E701C">
        <w:rPr>
          <w:rFonts w:ascii="Times New Roman" w:hAnsi="Times New Roman" w:cs="Times New Roman"/>
          <w:sz w:val="28"/>
          <w:szCs w:val="28"/>
        </w:rPr>
        <w:t xml:space="preserve"> жұ</w:t>
      </w:r>
      <w:proofErr w:type="gramStart"/>
      <w:r w:rsidRPr="005E701C">
        <w:rPr>
          <w:rFonts w:ascii="Times New Roman" w:hAnsi="Times New Roman" w:cs="Times New Roman"/>
          <w:sz w:val="28"/>
          <w:szCs w:val="28"/>
        </w:rPr>
        <w:t>мыстарына</w:t>
      </w:r>
      <w:proofErr w:type="gramEnd"/>
      <w:r w:rsidRPr="005E701C">
        <w:rPr>
          <w:rFonts w:ascii="Times New Roman" w:hAnsi="Times New Roman" w:cs="Times New Roman"/>
          <w:sz w:val="28"/>
          <w:szCs w:val="28"/>
        </w:rPr>
        <w:t xml:space="preserve"> ақы төлеуді өтініш беруші шарттар негізінде жүзеге асырады.</w:t>
      </w:r>
    </w:p>
    <w:p w:rsidR="005E701C" w:rsidRPr="00694DC4" w:rsidRDefault="005E701C" w:rsidP="005E701C">
      <w:pPr>
        <w:spacing w:after="0" w:line="240" w:lineRule="auto"/>
        <w:ind w:firstLine="709"/>
        <w:jc w:val="both"/>
        <w:rPr>
          <w:rFonts w:ascii="Times New Roman" w:hAnsi="Times New Roman" w:cs="Times New Roman"/>
          <w:i/>
          <w:sz w:val="28"/>
          <w:szCs w:val="28"/>
        </w:rPr>
      </w:pPr>
      <w:r w:rsidRPr="00694DC4">
        <w:rPr>
          <w:rFonts w:ascii="Times New Roman" w:hAnsi="Times New Roman" w:cs="Times New Roman"/>
          <w:i/>
          <w:sz w:val="28"/>
          <w:szCs w:val="28"/>
        </w:rPr>
        <w:t>Зертхананы аккредиттеу келесі кезеңдерді қамтиды: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w:t>
      </w:r>
      <w:r w:rsidRPr="005E701C">
        <w:rPr>
          <w:rFonts w:ascii="Times New Roman" w:hAnsi="Times New Roman" w:cs="Times New Roman"/>
          <w:sz w:val="28"/>
          <w:szCs w:val="28"/>
        </w:rPr>
        <w:tab/>
        <w:t>өтініш құжаттарын қабылдау және қарау;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lastRenderedPageBreak/>
        <w:t>●</w:t>
      </w:r>
      <w:r w:rsidRPr="005E701C">
        <w:rPr>
          <w:rFonts w:ascii="Times New Roman" w:hAnsi="Times New Roman" w:cs="Times New Roman"/>
          <w:sz w:val="28"/>
          <w:szCs w:val="28"/>
        </w:rPr>
        <w:tab/>
        <w:t>зертхананың аккредиттеуге дайындығына алдын ала тексеру жүргізу;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w:t>
      </w:r>
      <w:r w:rsidRPr="005E701C">
        <w:rPr>
          <w:rFonts w:ascii="Times New Roman" w:hAnsi="Times New Roman" w:cs="Times New Roman"/>
          <w:sz w:val="28"/>
          <w:szCs w:val="28"/>
        </w:rPr>
        <w:tab/>
        <w:t>құжаттарды сараптау және аттестаттау комиссиясын тағайындау;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w:t>
      </w:r>
      <w:r w:rsidRPr="005E701C">
        <w:rPr>
          <w:rFonts w:ascii="Times New Roman" w:hAnsi="Times New Roman" w:cs="Times New Roman"/>
          <w:sz w:val="28"/>
          <w:szCs w:val="28"/>
        </w:rPr>
        <w:tab/>
        <w:t>зертхананың сертификаттық сынақтарын жүргізу;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w:t>
      </w:r>
      <w:r w:rsidRPr="005E701C">
        <w:rPr>
          <w:rFonts w:ascii="Times New Roman" w:hAnsi="Times New Roman" w:cs="Times New Roman"/>
          <w:sz w:val="28"/>
          <w:szCs w:val="28"/>
        </w:rPr>
        <w:tab/>
        <w:t xml:space="preserve">сертификаттау материалдарын қарау, зертханаларды </w:t>
      </w:r>
      <w:r w:rsidR="006C4546" w:rsidRPr="006C4546">
        <w:rPr>
          <w:rFonts w:ascii="Times New Roman" w:hAnsi="Times New Roman" w:cs="Times New Roman"/>
          <w:sz w:val="28"/>
          <w:szCs w:val="28"/>
        </w:rPr>
        <w:t>аккредитациялау</w:t>
      </w:r>
      <w:r w:rsidRPr="005E701C">
        <w:rPr>
          <w:rFonts w:ascii="Times New Roman" w:hAnsi="Times New Roman" w:cs="Times New Roman"/>
          <w:sz w:val="28"/>
          <w:szCs w:val="28"/>
        </w:rPr>
        <w:t xml:space="preserve"> туралы шешім қабылдау және лицензиялық шарт жасау;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w:t>
      </w:r>
      <w:r w:rsidRPr="005E701C">
        <w:rPr>
          <w:rFonts w:ascii="Times New Roman" w:hAnsi="Times New Roman" w:cs="Times New Roman"/>
          <w:sz w:val="28"/>
          <w:szCs w:val="28"/>
        </w:rPr>
        <w:tab/>
        <w:t xml:space="preserve">тіркеу, тіркеу және </w:t>
      </w:r>
      <w:r w:rsidR="006C4546" w:rsidRPr="006C4546">
        <w:rPr>
          <w:rFonts w:ascii="Times New Roman" w:hAnsi="Times New Roman" w:cs="Times New Roman"/>
          <w:sz w:val="28"/>
          <w:szCs w:val="28"/>
        </w:rPr>
        <w:t>аккредитациялау</w:t>
      </w:r>
      <w:r w:rsidRPr="005E701C">
        <w:rPr>
          <w:rFonts w:ascii="Times New Roman" w:hAnsi="Times New Roman" w:cs="Times New Roman"/>
          <w:sz w:val="28"/>
          <w:szCs w:val="28"/>
        </w:rPr>
        <w:t xml:space="preserve"> туралы куәлікті беру.</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Зертхана Қазақстан Республикасының Мемлекеттік ғылыми жүйесінің тиі</w:t>
      </w:r>
      <w:proofErr w:type="gramStart"/>
      <w:r w:rsidRPr="005E701C">
        <w:rPr>
          <w:rFonts w:ascii="Times New Roman" w:hAnsi="Times New Roman" w:cs="Times New Roman"/>
          <w:sz w:val="28"/>
          <w:szCs w:val="28"/>
        </w:rPr>
        <w:t>ст</w:t>
      </w:r>
      <w:proofErr w:type="gramEnd"/>
      <w:r w:rsidRPr="005E701C">
        <w:rPr>
          <w:rFonts w:ascii="Times New Roman" w:hAnsi="Times New Roman" w:cs="Times New Roman"/>
          <w:sz w:val="28"/>
          <w:szCs w:val="28"/>
        </w:rPr>
        <w:t>і органына белгіленген нысан бойынша ресми өтінім береді. Өтінішке келесі құжаттар қоса беріледі: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w:t>
      </w:r>
      <w:r w:rsidRPr="005E701C">
        <w:rPr>
          <w:rFonts w:ascii="Times New Roman" w:hAnsi="Times New Roman" w:cs="Times New Roman"/>
          <w:sz w:val="28"/>
          <w:szCs w:val="28"/>
        </w:rPr>
        <w:tab/>
        <w:t>аккредит</w:t>
      </w:r>
      <w:r w:rsidR="006C4546">
        <w:rPr>
          <w:rFonts w:ascii="Times New Roman" w:hAnsi="Times New Roman" w:cs="Times New Roman"/>
          <w:sz w:val="28"/>
          <w:szCs w:val="28"/>
          <w:lang w:val="kk-KZ"/>
        </w:rPr>
        <w:t>ацияланған</w:t>
      </w:r>
      <w:r w:rsidRPr="005E701C">
        <w:rPr>
          <w:rFonts w:ascii="Times New Roman" w:hAnsi="Times New Roman" w:cs="Times New Roman"/>
          <w:sz w:val="28"/>
          <w:szCs w:val="28"/>
        </w:rPr>
        <w:t xml:space="preserve"> сынақ зертханасы туралы ереже;</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w:t>
      </w:r>
      <w:r w:rsidRPr="005E701C">
        <w:rPr>
          <w:rFonts w:ascii="Times New Roman" w:hAnsi="Times New Roman" w:cs="Times New Roman"/>
          <w:sz w:val="28"/>
          <w:szCs w:val="28"/>
        </w:rPr>
        <w:tab/>
        <w:t>аккредитацияның жарияланған көлемі;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w:t>
      </w:r>
      <w:r w:rsidRPr="005E701C">
        <w:rPr>
          <w:rFonts w:ascii="Times New Roman" w:hAnsi="Times New Roman" w:cs="Times New Roman"/>
          <w:sz w:val="28"/>
          <w:szCs w:val="28"/>
        </w:rPr>
        <w:tab/>
        <w:t>зертханалық паспорт;</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w:t>
      </w:r>
      <w:r w:rsidRPr="005E701C">
        <w:rPr>
          <w:rFonts w:ascii="Times New Roman" w:hAnsi="Times New Roman" w:cs="Times New Roman"/>
          <w:sz w:val="28"/>
          <w:szCs w:val="28"/>
        </w:rPr>
        <w:tab/>
        <w:t>сапалы квид;</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w:t>
      </w:r>
      <w:r w:rsidRPr="005E701C">
        <w:rPr>
          <w:rFonts w:ascii="Times New Roman" w:hAnsi="Times New Roman" w:cs="Times New Roman"/>
          <w:sz w:val="28"/>
          <w:szCs w:val="28"/>
        </w:rPr>
        <w:tab/>
        <w:t>сынақ зертханасының жағдайы туралы деректері бар сауалнама.</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Қазақстан Республикасының Мемлекеттiк стандарттар жөнiндегi органы ұсынылған құжаттарды тексередi және өтiнiм берушiнi қарау нәтижелерi мен алдын ала тексеру мерзiмдерi, өтiнiш берушiнiң </w:t>
      </w:r>
      <w:proofErr w:type="gramStart"/>
      <w:r w:rsidRPr="005E701C">
        <w:rPr>
          <w:rFonts w:ascii="Times New Roman" w:hAnsi="Times New Roman" w:cs="Times New Roman"/>
          <w:sz w:val="28"/>
          <w:szCs w:val="28"/>
        </w:rPr>
        <w:t>аккредит</w:t>
      </w:r>
      <w:r w:rsidR="006C4546">
        <w:rPr>
          <w:rFonts w:ascii="Times New Roman" w:hAnsi="Times New Roman" w:cs="Times New Roman"/>
          <w:sz w:val="28"/>
          <w:szCs w:val="28"/>
          <w:lang w:val="kk-KZ"/>
        </w:rPr>
        <w:t>ациялау</w:t>
      </w:r>
      <w:proofErr w:type="gramEnd"/>
      <w:r w:rsidR="006C4546">
        <w:rPr>
          <w:rFonts w:ascii="Times New Roman" w:hAnsi="Times New Roman" w:cs="Times New Roman"/>
          <w:sz w:val="28"/>
          <w:szCs w:val="28"/>
          <w:lang w:val="kk-KZ"/>
        </w:rPr>
        <w:t>ға</w:t>
      </w:r>
      <w:r w:rsidRPr="005E701C">
        <w:rPr>
          <w:rFonts w:ascii="Times New Roman" w:hAnsi="Times New Roman" w:cs="Times New Roman"/>
          <w:sz w:val="28"/>
          <w:szCs w:val="28"/>
        </w:rPr>
        <w:t xml:space="preserve"> дайындығы туралы хабарлайды. Қазақстан Республикасының Мемлекеттік стандартының органы тексеру жүргізу мерзімін, тексерушілердің аты-жөні мен лауазымын көрсете отырып, алдын ала тексеру жүргізу туралы бұйрық шығарады. Тексеру нәтижелері белгіленген үлгідегі актімен ресімделеді, оның бі</w:t>
      </w:r>
      <w:proofErr w:type="gramStart"/>
      <w:r w:rsidRPr="005E701C">
        <w:rPr>
          <w:rFonts w:ascii="Times New Roman" w:hAnsi="Times New Roman" w:cs="Times New Roman"/>
          <w:sz w:val="28"/>
          <w:szCs w:val="28"/>
        </w:rPr>
        <w:t>р</w:t>
      </w:r>
      <w:proofErr w:type="gramEnd"/>
      <w:r w:rsidRPr="005E701C">
        <w:rPr>
          <w:rFonts w:ascii="Times New Roman" w:hAnsi="Times New Roman" w:cs="Times New Roman"/>
          <w:sz w:val="28"/>
          <w:szCs w:val="28"/>
        </w:rPr>
        <w:t>інші данасы Қазақстан Республикасының Мемлекеттік стандартына жіберіледі, екіншісі зертханаға беріледі, үшіншісі тексеруші органда сақталады.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Аккредиттеуге ұсынылған құжаттама сараптамадан өтеді, оның нәтижелері бойынша Қазақстан Республикасының Мемлекеттік стандарты тиі</w:t>
      </w:r>
      <w:proofErr w:type="gramStart"/>
      <w:r w:rsidRPr="005E701C">
        <w:rPr>
          <w:rFonts w:ascii="Times New Roman" w:hAnsi="Times New Roman" w:cs="Times New Roman"/>
          <w:sz w:val="28"/>
          <w:szCs w:val="28"/>
        </w:rPr>
        <w:t>ст</w:t>
      </w:r>
      <w:proofErr w:type="gramEnd"/>
      <w:r w:rsidRPr="005E701C">
        <w:rPr>
          <w:rFonts w:ascii="Times New Roman" w:hAnsi="Times New Roman" w:cs="Times New Roman"/>
          <w:sz w:val="28"/>
          <w:szCs w:val="28"/>
        </w:rPr>
        <w:t>і шешім қабылдайды, ол туралы өтініш беруші зертханаға хабарлайды. Қазақстан Республикасының Мемлекеттік стандарты аккредит</w:t>
      </w:r>
      <w:r w:rsidR="006C4546">
        <w:rPr>
          <w:rFonts w:ascii="Times New Roman" w:hAnsi="Times New Roman" w:cs="Times New Roman"/>
          <w:sz w:val="28"/>
          <w:szCs w:val="28"/>
          <w:lang w:val="kk-KZ"/>
        </w:rPr>
        <w:t>ациялауды</w:t>
      </w:r>
      <w:r w:rsidRPr="005E701C">
        <w:rPr>
          <w:rFonts w:ascii="Times New Roman" w:hAnsi="Times New Roman" w:cs="Times New Roman"/>
          <w:sz w:val="28"/>
          <w:szCs w:val="28"/>
        </w:rPr>
        <w:t xml:space="preserve"> жүргізу туралы шешім қабылдаған кезде зертханалық тексеру комиссиясын құрады және оны жүзеге асыру мерзімін белгілейді.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Зертхананың нақты жағдайын және оның белгіленген талаптарға сәйкестігін төраға басқаратын комиссия тексереді. Сынақ сапасы екі немесе одан да кө</w:t>
      </w:r>
      <w:proofErr w:type="gramStart"/>
      <w:r w:rsidRPr="005E701C">
        <w:rPr>
          <w:rFonts w:ascii="Times New Roman" w:hAnsi="Times New Roman" w:cs="Times New Roman"/>
          <w:sz w:val="28"/>
          <w:szCs w:val="28"/>
        </w:rPr>
        <w:t>п</w:t>
      </w:r>
      <w:proofErr w:type="gramEnd"/>
      <w:r w:rsidRPr="005E701C">
        <w:rPr>
          <w:rFonts w:ascii="Times New Roman" w:hAnsi="Times New Roman" w:cs="Times New Roman"/>
          <w:sz w:val="28"/>
          <w:szCs w:val="28"/>
        </w:rPr>
        <w:t xml:space="preserve"> зертханаларда жүргізілген сынақ нәтижелерін салыстыру немесе комиссия мүшелерінің қатысуымен өнім үлгісін бақылау сынағы арқылы тексеріледі.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Зертханалық тексеру нәтижелері бойынша комиссия белгіленген нысан бойынша акт жасайды, оның екі данасы Қазақстан Республикасының Мемлекеттік стандартына жіберіледі.</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Қазақстан Республикасының Мемстандарты сертификаттық тексеру материалдарын қарайды және оң нәтиже берген жағдайда зертхананы аккредит</w:t>
      </w:r>
      <w:r w:rsidR="006C4546">
        <w:rPr>
          <w:rFonts w:ascii="Times New Roman" w:hAnsi="Times New Roman" w:cs="Times New Roman"/>
          <w:sz w:val="28"/>
          <w:szCs w:val="28"/>
          <w:lang w:val="kk-KZ"/>
        </w:rPr>
        <w:t>ацияла</w:t>
      </w:r>
      <w:r w:rsidRPr="005E701C">
        <w:rPr>
          <w:rFonts w:ascii="Times New Roman" w:hAnsi="Times New Roman" w:cs="Times New Roman"/>
          <w:sz w:val="28"/>
          <w:szCs w:val="28"/>
        </w:rPr>
        <w:t>у туралы қаулы дайындайды және онымен лицензиялық шарт жасайды.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Тексеру нәтижелері теріс болған жағдайда Қазақстан Республикасының Мемлекетті</w:t>
      </w:r>
      <w:proofErr w:type="gramStart"/>
      <w:r w:rsidRPr="005E701C">
        <w:rPr>
          <w:rFonts w:ascii="Times New Roman" w:hAnsi="Times New Roman" w:cs="Times New Roman"/>
          <w:sz w:val="28"/>
          <w:szCs w:val="28"/>
        </w:rPr>
        <w:t>к</w:t>
      </w:r>
      <w:proofErr w:type="gramEnd"/>
      <w:r w:rsidRPr="005E701C">
        <w:rPr>
          <w:rFonts w:ascii="Times New Roman" w:hAnsi="Times New Roman" w:cs="Times New Roman"/>
          <w:sz w:val="28"/>
          <w:szCs w:val="28"/>
        </w:rPr>
        <w:t xml:space="preserve"> стандарты зертхананы аккредит</w:t>
      </w:r>
      <w:r w:rsidR="006C4546">
        <w:rPr>
          <w:rFonts w:ascii="Times New Roman" w:hAnsi="Times New Roman" w:cs="Times New Roman"/>
          <w:sz w:val="28"/>
          <w:szCs w:val="28"/>
          <w:lang w:val="kk-KZ"/>
        </w:rPr>
        <w:t>ацияла</w:t>
      </w:r>
      <w:r w:rsidRPr="005E701C">
        <w:rPr>
          <w:rFonts w:ascii="Times New Roman" w:hAnsi="Times New Roman" w:cs="Times New Roman"/>
          <w:sz w:val="28"/>
          <w:szCs w:val="28"/>
        </w:rPr>
        <w:t>уд</w:t>
      </w:r>
      <w:r w:rsidR="006C4546">
        <w:rPr>
          <w:rFonts w:ascii="Times New Roman" w:hAnsi="Times New Roman" w:cs="Times New Roman"/>
          <w:sz w:val="28"/>
          <w:szCs w:val="28"/>
          <w:lang w:val="kk-KZ"/>
        </w:rPr>
        <w:t>а</w:t>
      </w:r>
      <w:r w:rsidRPr="005E701C">
        <w:rPr>
          <w:rFonts w:ascii="Times New Roman" w:hAnsi="Times New Roman" w:cs="Times New Roman"/>
          <w:sz w:val="28"/>
          <w:szCs w:val="28"/>
        </w:rPr>
        <w:t xml:space="preserve">н бас тарту туралы </w:t>
      </w:r>
      <w:r w:rsidRPr="005E701C">
        <w:rPr>
          <w:rFonts w:ascii="Times New Roman" w:hAnsi="Times New Roman" w:cs="Times New Roman"/>
          <w:sz w:val="28"/>
          <w:szCs w:val="28"/>
        </w:rPr>
        <w:lastRenderedPageBreak/>
        <w:t xml:space="preserve">хабарлайды және оған өтінім құжаттарын қайтарады. Зертхана анықталған кемшіліктерді жойса, 6 айдан кейін </w:t>
      </w:r>
      <w:proofErr w:type="gramStart"/>
      <w:r w:rsidRPr="005E701C">
        <w:rPr>
          <w:rFonts w:ascii="Times New Roman" w:hAnsi="Times New Roman" w:cs="Times New Roman"/>
          <w:sz w:val="28"/>
          <w:szCs w:val="28"/>
        </w:rPr>
        <w:t>аккредитация</w:t>
      </w:r>
      <w:proofErr w:type="gramEnd"/>
      <w:r w:rsidRPr="005E701C">
        <w:rPr>
          <w:rFonts w:ascii="Times New Roman" w:hAnsi="Times New Roman" w:cs="Times New Roman"/>
          <w:sz w:val="28"/>
          <w:szCs w:val="28"/>
        </w:rPr>
        <w:t>ға қайта өтініш бере алады.</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Қазақстан Республикасы Мемлекеттік стандартының қаулысы негізінде аккредит</w:t>
      </w:r>
      <w:r w:rsidR="00CE05E2">
        <w:rPr>
          <w:rFonts w:ascii="Times New Roman" w:hAnsi="Times New Roman" w:cs="Times New Roman"/>
          <w:sz w:val="28"/>
          <w:szCs w:val="28"/>
        </w:rPr>
        <w:t>ациялау</w:t>
      </w:r>
      <w:r w:rsidRPr="005E701C">
        <w:rPr>
          <w:rFonts w:ascii="Times New Roman" w:hAnsi="Times New Roman" w:cs="Times New Roman"/>
          <w:sz w:val="28"/>
          <w:szCs w:val="28"/>
        </w:rPr>
        <w:t xml:space="preserve"> туралы куәлі</w:t>
      </w:r>
      <w:proofErr w:type="gramStart"/>
      <w:r w:rsidRPr="005E701C">
        <w:rPr>
          <w:rFonts w:ascii="Times New Roman" w:hAnsi="Times New Roman" w:cs="Times New Roman"/>
          <w:sz w:val="28"/>
          <w:szCs w:val="28"/>
        </w:rPr>
        <w:t>к</w:t>
      </w:r>
      <w:proofErr w:type="gramEnd"/>
      <w:r w:rsidRPr="005E701C">
        <w:rPr>
          <w:rFonts w:ascii="Times New Roman" w:hAnsi="Times New Roman" w:cs="Times New Roman"/>
          <w:sz w:val="28"/>
          <w:szCs w:val="28"/>
        </w:rPr>
        <w:t xml:space="preserve"> және оған қоса берілген </w:t>
      </w:r>
      <w:r w:rsidR="006C4546" w:rsidRPr="006C4546">
        <w:rPr>
          <w:rFonts w:ascii="Times New Roman" w:hAnsi="Times New Roman" w:cs="Times New Roman"/>
          <w:sz w:val="28"/>
          <w:szCs w:val="28"/>
        </w:rPr>
        <w:t>аккредитациялау</w:t>
      </w:r>
      <w:r w:rsidRPr="005E701C">
        <w:rPr>
          <w:rFonts w:ascii="Times New Roman" w:hAnsi="Times New Roman" w:cs="Times New Roman"/>
          <w:sz w:val="28"/>
          <w:szCs w:val="28"/>
        </w:rPr>
        <w:t xml:space="preserve"> аймағының бланкісі беріледі және ресімделеді.</w:t>
      </w:r>
    </w:p>
    <w:p w:rsidR="005E701C" w:rsidRPr="00694DC4" w:rsidRDefault="005E701C" w:rsidP="005E701C">
      <w:pPr>
        <w:spacing w:after="0" w:line="240" w:lineRule="auto"/>
        <w:ind w:firstLine="709"/>
        <w:jc w:val="both"/>
        <w:rPr>
          <w:rFonts w:ascii="Times New Roman" w:hAnsi="Times New Roman" w:cs="Times New Roman"/>
          <w:i/>
          <w:sz w:val="28"/>
          <w:szCs w:val="28"/>
        </w:rPr>
      </w:pPr>
      <w:r w:rsidRPr="00694DC4">
        <w:rPr>
          <w:rFonts w:ascii="Times New Roman" w:hAnsi="Times New Roman" w:cs="Times New Roman"/>
          <w:i/>
          <w:sz w:val="28"/>
          <w:szCs w:val="28"/>
        </w:rPr>
        <w:t>Аккредит</w:t>
      </w:r>
      <w:r w:rsidR="00CE05E2">
        <w:rPr>
          <w:rFonts w:ascii="Times New Roman" w:hAnsi="Times New Roman" w:cs="Times New Roman"/>
          <w:i/>
          <w:sz w:val="28"/>
          <w:szCs w:val="28"/>
        </w:rPr>
        <w:t>ацияла</w:t>
      </w:r>
      <w:r w:rsidRPr="00694DC4">
        <w:rPr>
          <w:rFonts w:ascii="Times New Roman" w:hAnsi="Times New Roman" w:cs="Times New Roman"/>
          <w:i/>
          <w:sz w:val="28"/>
          <w:szCs w:val="28"/>
        </w:rPr>
        <w:t>у сертификатының екі нысаны бар:</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1) зертхананы техникалық құзыреттілікке және тәуелсіздікке </w:t>
      </w:r>
      <w:r w:rsidR="006C4546" w:rsidRPr="006C4546">
        <w:rPr>
          <w:rFonts w:ascii="Times New Roman" w:hAnsi="Times New Roman" w:cs="Times New Roman"/>
          <w:sz w:val="28"/>
          <w:szCs w:val="28"/>
        </w:rPr>
        <w:t>аккредитациялау</w:t>
      </w:r>
      <w:r w:rsidRPr="005E701C">
        <w:rPr>
          <w:rFonts w:ascii="Times New Roman" w:hAnsi="Times New Roman" w:cs="Times New Roman"/>
          <w:sz w:val="28"/>
          <w:szCs w:val="28"/>
        </w:rPr>
        <w:t xml:space="preserve"> кезінде;</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 xml:space="preserve">2) тек техникалық құзыреттілігі бойынша </w:t>
      </w:r>
      <w:r w:rsidR="006C4546" w:rsidRPr="006C4546">
        <w:rPr>
          <w:rFonts w:ascii="Times New Roman" w:hAnsi="Times New Roman" w:cs="Times New Roman"/>
          <w:sz w:val="28"/>
          <w:szCs w:val="28"/>
        </w:rPr>
        <w:t>аккредитациялау</w:t>
      </w:r>
      <w:r w:rsidRPr="005E701C">
        <w:rPr>
          <w:rFonts w:ascii="Times New Roman" w:hAnsi="Times New Roman" w:cs="Times New Roman"/>
          <w:sz w:val="28"/>
          <w:szCs w:val="28"/>
        </w:rPr>
        <w:t xml:space="preserve"> үшін.</w:t>
      </w:r>
    </w:p>
    <w:p w:rsidR="005E701C"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Сертификаттың қолданылу мерзі</w:t>
      </w:r>
      <w:proofErr w:type="gramStart"/>
      <w:r w:rsidRPr="005E701C">
        <w:rPr>
          <w:rFonts w:ascii="Times New Roman" w:hAnsi="Times New Roman" w:cs="Times New Roman"/>
          <w:sz w:val="28"/>
          <w:szCs w:val="28"/>
        </w:rPr>
        <w:t>м</w:t>
      </w:r>
      <w:proofErr w:type="gramEnd"/>
      <w:r w:rsidRPr="005E701C">
        <w:rPr>
          <w:rFonts w:ascii="Times New Roman" w:hAnsi="Times New Roman" w:cs="Times New Roman"/>
          <w:sz w:val="28"/>
          <w:szCs w:val="28"/>
        </w:rPr>
        <w:t>і 5 жылдан аспауы керек.</w:t>
      </w:r>
    </w:p>
    <w:p w:rsidR="00A7708B" w:rsidRPr="005E701C" w:rsidRDefault="005E701C" w:rsidP="005E701C">
      <w:pPr>
        <w:spacing w:after="0" w:line="240" w:lineRule="auto"/>
        <w:ind w:firstLine="709"/>
        <w:jc w:val="both"/>
        <w:rPr>
          <w:rFonts w:ascii="Times New Roman" w:hAnsi="Times New Roman" w:cs="Times New Roman"/>
          <w:sz w:val="28"/>
          <w:szCs w:val="28"/>
        </w:rPr>
      </w:pPr>
      <w:r w:rsidRPr="005E701C">
        <w:rPr>
          <w:rFonts w:ascii="Times New Roman" w:hAnsi="Times New Roman" w:cs="Times New Roman"/>
          <w:sz w:val="28"/>
          <w:szCs w:val="28"/>
        </w:rPr>
        <w:t>Аккредит</w:t>
      </w:r>
      <w:r w:rsidR="006C4546">
        <w:rPr>
          <w:rFonts w:ascii="Times New Roman" w:hAnsi="Times New Roman" w:cs="Times New Roman"/>
          <w:sz w:val="28"/>
          <w:szCs w:val="28"/>
          <w:lang w:val="kk-KZ"/>
        </w:rPr>
        <w:t>ацияланған</w:t>
      </w:r>
      <w:r w:rsidRPr="005E701C">
        <w:rPr>
          <w:rFonts w:ascii="Times New Roman" w:hAnsi="Times New Roman" w:cs="Times New Roman"/>
          <w:sz w:val="28"/>
          <w:szCs w:val="28"/>
        </w:rPr>
        <w:t xml:space="preserve"> зертхана Қазақстан Республикасының Мемлекеттік ғылыми жүйесінің мемлекеттік тізіліміне енгізілген. Сынақ зертханасы Сертификат тіркелген күннен бастап аккредиттелген болып саналады.</w:t>
      </w:r>
    </w:p>
    <w:sectPr w:rsidR="00A7708B" w:rsidRPr="005E701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701C"/>
    <w:rsid w:val="00010F6A"/>
    <w:rsid w:val="00024748"/>
    <w:rsid w:val="00156322"/>
    <w:rsid w:val="001B0748"/>
    <w:rsid w:val="001E785F"/>
    <w:rsid w:val="00200E7F"/>
    <w:rsid w:val="00234E4E"/>
    <w:rsid w:val="00324C27"/>
    <w:rsid w:val="00353019"/>
    <w:rsid w:val="00375C76"/>
    <w:rsid w:val="003D19F3"/>
    <w:rsid w:val="003E39E1"/>
    <w:rsid w:val="00576FCA"/>
    <w:rsid w:val="005E701C"/>
    <w:rsid w:val="005F07FF"/>
    <w:rsid w:val="0064473C"/>
    <w:rsid w:val="00694DC4"/>
    <w:rsid w:val="006C4546"/>
    <w:rsid w:val="00726FAF"/>
    <w:rsid w:val="00745A87"/>
    <w:rsid w:val="008001EE"/>
    <w:rsid w:val="008255A4"/>
    <w:rsid w:val="00831057"/>
    <w:rsid w:val="00985D23"/>
    <w:rsid w:val="009D77C1"/>
    <w:rsid w:val="009E5531"/>
    <w:rsid w:val="00A04497"/>
    <w:rsid w:val="00A7708B"/>
    <w:rsid w:val="00AA6BB2"/>
    <w:rsid w:val="00AE2EF7"/>
    <w:rsid w:val="00B55FF7"/>
    <w:rsid w:val="00CE05E2"/>
    <w:rsid w:val="00D5414C"/>
    <w:rsid w:val="00D914CF"/>
    <w:rsid w:val="00DF0399"/>
    <w:rsid w:val="00E840E7"/>
    <w:rsid w:val="00EC1E0E"/>
    <w:rsid w:val="00F20F6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C12FC2-DE19-4639-9332-96023CAD1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9</Pages>
  <Words>3092</Words>
  <Characters>17629</Characters>
  <Application>Microsoft Office Word</Application>
  <DocSecurity>0</DocSecurity>
  <Lines>146</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20680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2023-10-12T08:23:00Z</dcterms:created>
  <dcterms:modified xsi:type="dcterms:W3CDTF">2023-10-19T08:25:00Z</dcterms:modified>
</cp:coreProperties>
</file>